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7EA3A" w14:textId="77777777" w:rsidR="00A91CDB" w:rsidRPr="005C7E2B" w:rsidRDefault="00A91CDB" w:rsidP="00A91CDB">
      <w:pPr>
        <w:pStyle w:val="Title"/>
        <w:rPr>
          <w:rFonts w:ascii="Times New Roman" w:hAnsi="Times New Roman"/>
          <w:color w:val="auto"/>
        </w:rPr>
      </w:pPr>
      <w:r w:rsidRPr="005C7E2B">
        <w:rPr>
          <w:rFonts w:ascii="Times New Roman" w:hAnsi="Times New Roman"/>
          <w:color w:val="auto"/>
        </w:rPr>
        <w:t>Curriculum Vitae</w:t>
      </w:r>
    </w:p>
    <w:p w14:paraId="3C219C32" w14:textId="77777777" w:rsidR="00A91CDB" w:rsidRPr="00B81E8E" w:rsidRDefault="00A91CDB" w:rsidP="00A91CDB">
      <w:pPr>
        <w:jc w:val="both"/>
        <w:rPr>
          <w:color w:val="auto"/>
          <w:lang w:val="en-CA"/>
        </w:rPr>
      </w:pPr>
      <w:r w:rsidRPr="00B81E8E">
        <w:rPr>
          <w:color w:val="auto"/>
          <w:lang w:val="en-CA"/>
        </w:rPr>
        <w:t>Reem Hajjar, PhD</w:t>
      </w:r>
    </w:p>
    <w:p w14:paraId="7071FDEE" w14:textId="77777777" w:rsidR="00A91CDB" w:rsidRPr="00FB0375" w:rsidRDefault="00A91CDB" w:rsidP="00A91CDB">
      <w:pPr>
        <w:jc w:val="both"/>
        <w:rPr>
          <w:color w:val="auto"/>
        </w:rPr>
      </w:pPr>
      <w:r w:rsidRPr="00FB0375">
        <w:rPr>
          <w:color w:val="auto"/>
        </w:rPr>
        <w:t>5-1045 W.11th Ave., Vancouver, BC</w:t>
      </w:r>
    </w:p>
    <w:p w14:paraId="60279682" w14:textId="77777777" w:rsidR="00A91CDB" w:rsidRPr="00FB0375" w:rsidRDefault="00A91CDB" w:rsidP="00A91CDB">
      <w:pPr>
        <w:jc w:val="both"/>
        <w:rPr>
          <w:color w:val="auto"/>
          <w:lang w:val="es-ES"/>
        </w:rPr>
      </w:pPr>
      <w:proofErr w:type="spellStart"/>
      <w:r w:rsidRPr="00B81E8E">
        <w:rPr>
          <w:color w:val="auto"/>
          <w:lang w:val="es-ES_tradnl"/>
        </w:rPr>
        <w:t>Canada</w:t>
      </w:r>
      <w:proofErr w:type="spellEnd"/>
      <w:r w:rsidRPr="00B81E8E">
        <w:rPr>
          <w:color w:val="auto"/>
          <w:lang w:val="es-ES_tradnl"/>
        </w:rPr>
        <w:t xml:space="preserve"> V6H 1K2</w:t>
      </w:r>
    </w:p>
    <w:p w14:paraId="69C5ED97" w14:textId="77777777" w:rsidR="00A91CDB" w:rsidRPr="00FB0375" w:rsidRDefault="00A91CDB" w:rsidP="00A91CDB">
      <w:pPr>
        <w:jc w:val="both"/>
        <w:rPr>
          <w:color w:val="auto"/>
          <w:lang w:val="es-ES"/>
        </w:rPr>
      </w:pPr>
      <w:r w:rsidRPr="00FB0375">
        <w:rPr>
          <w:color w:val="auto"/>
          <w:lang w:val="es-ES"/>
        </w:rPr>
        <w:t xml:space="preserve">e-mail: </w:t>
      </w:r>
      <w:hyperlink r:id="rId8" w:history="1">
        <w:r w:rsidRPr="00FB0375">
          <w:rPr>
            <w:rStyle w:val="Hyperlink"/>
            <w:color w:val="auto"/>
            <w:lang w:val="es-ES"/>
          </w:rPr>
          <w:t>reem.hajjar@gmail.com</w:t>
        </w:r>
      </w:hyperlink>
    </w:p>
    <w:p w14:paraId="69389710" w14:textId="6F1F8133" w:rsidR="00A91CDB" w:rsidRPr="00B81E8E" w:rsidRDefault="00A91CDB" w:rsidP="00A91CDB">
      <w:pPr>
        <w:jc w:val="both"/>
        <w:rPr>
          <w:color w:val="auto"/>
        </w:rPr>
      </w:pPr>
      <w:r w:rsidRPr="00B81E8E">
        <w:rPr>
          <w:color w:val="auto"/>
        </w:rPr>
        <w:t>+1</w:t>
      </w:r>
      <w:r w:rsidR="0027006F">
        <w:rPr>
          <w:color w:val="auto"/>
        </w:rPr>
        <w:t xml:space="preserve"> </w:t>
      </w:r>
      <w:r w:rsidRPr="00B81E8E">
        <w:rPr>
          <w:color w:val="auto"/>
        </w:rPr>
        <w:t>(778)</w:t>
      </w:r>
      <w:r>
        <w:rPr>
          <w:color w:val="auto"/>
        </w:rPr>
        <w:t xml:space="preserve"> </w:t>
      </w:r>
      <w:r w:rsidRPr="00B81E8E">
        <w:rPr>
          <w:color w:val="auto"/>
        </w:rPr>
        <w:t>322-7336</w:t>
      </w:r>
    </w:p>
    <w:p w14:paraId="22292B96" w14:textId="02E76DAE" w:rsidR="00A91CDB" w:rsidRPr="007143BB" w:rsidRDefault="00A91CDB" w:rsidP="007143BB">
      <w:pPr>
        <w:pBdr>
          <w:bottom w:val="single" w:sz="4" w:space="1" w:color="auto"/>
        </w:pBdr>
        <w:tabs>
          <w:tab w:val="left" w:pos="1080"/>
        </w:tabs>
        <w:jc w:val="both"/>
        <w:rPr>
          <w:color w:val="auto"/>
        </w:rPr>
      </w:pPr>
      <w:r w:rsidRPr="00B81E8E">
        <w:rPr>
          <w:color w:val="auto"/>
        </w:rPr>
        <w:tab/>
      </w:r>
    </w:p>
    <w:p w14:paraId="5B4A986F" w14:textId="7D67BC03" w:rsidR="00A4142F" w:rsidRDefault="00A4142F" w:rsidP="00A4142F">
      <w:pPr>
        <w:pStyle w:val="Heading1"/>
        <w:rPr>
          <w:rFonts w:ascii="Times New Roman" w:hAnsi="Times New Roman"/>
          <w:color w:val="auto"/>
          <w:u w:val="single"/>
          <w:lang w:val="en-CA"/>
        </w:rPr>
      </w:pPr>
      <w:r>
        <w:rPr>
          <w:rFonts w:ascii="Times New Roman" w:hAnsi="Times New Roman"/>
          <w:color w:val="auto"/>
          <w:u w:val="single"/>
          <w:lang w:val="en-CA"/>
        </w:rPr>
        <w:t>Highlights</w:t>
      </w:r>
    </w:p>
    <w:p w14:paraId="3D280705" w14:textId="77777777" w:rsidR="00A4142F" w:rsidRDefault="00A4142F" w:rsidP="00A4142F">
      <w:pPr>
        <w:rPr>
          <w:color w:val="auto"/>
          <w:lang w:val="en-CA"/>
        </w:rPr>
      </w:pPr>
    </w:p>
    <w:p w14:paraId="70EBCD69" w14:textId="796A13E9" w:rsidR="00A4142F" w:rsidRDefault="00A4142F" w:rsidP="00A4142F">
      <w:pPr>
        <w:pStyle w:val="ListParagraph"/>
        <w:numPr>
          <w:ilvl w:val="0"/>
          <w:numId w:val="2"/>
        </w:numPr>
        <w:rPr>
          <w:color w:val="auto"/>
          <w:lang w:val="en-CA"/>
        </w:rPr>
      </w:pPr>
      <w:r w:rsidRPr="00A4142F">
        <w:rPr>
          <w:color w:val="auto"/>
          <w:lang w:val="en-CA"/>
        </w:rPr>
        <w:t xml:space="preserve">Research interests </w:t>
      </w:r>
      <w:r w:rsidR="006E5B5C">
        <w:rPr>
          <w:color w:val="auto"/>
          <w:lang w:val="en-CA"/>
        </w:rPr>
        <w:t xml:space="preserve">and experience </w:t>
      </w:r>
      <w:r w:rsidRPr="00A4142F">
        <w:rPr>
          <w:color w:val="auto"/>
          <w:lang w:val="en-CA"/>
        </w:rPr>
        <w:t xml:space="preserve">in </w:t>
      </w:r>
      <w:r>
        <w:rPr>
          <w:color w:val="auto"/>
          <w:lang w:val="en-CA"/>
        </w:rPr>
        <w:t>i</w:t>
      </w:r>
      <w:r w:rsidRPr="00A4142F">
        <w:rPr>
          <w:color w:val="auto"/>
          <w:lang w:val="en-CA"/>
        </w:rPr>
        <w:t xml:space="preserve">nstitutional interactions </w:t>
      </w:r>
      <w:r w:rsidR="00082A2C">
        <w:rPr>
          <w:color w:val="auto"/>
          <w:lang w:val="en-CA"/>
        </w:rPr>
        <w:t>at</w:t>
      </w:r>
      <w:r w:rsidRPr="00A4142F">
        <w:rPr>
          <w:color w:val="auto"/>
          <w:lang w:val="en-CA"/>
        </w:rPr>
        <w:t xml:space="preserve"> international, national and local </w:t>
      </w:r>
      <w:r w:rsidR="00082A2C">
        <w:rPr>
          <w:color w:val="auto"/>
          <w:lang w:val="en-CA"/>
        </w:rPr>
        <w:t xml:space="preserve">scales of </w:t>
      </w:r>
      <w:r w:rsidRPr="00A4142F">
        <w:rPr>
          <w:color w:val="auto"/>
          <w:lang w:val="en-CA"/>
        </w:rPr>
        <w:t>forest governance</w:t>
      </w:r>
      <w:r>
        <w:rPr>
          <w:color w:val="auto"/>
          <w:lang w:val="en-CA"/>
        </w:rPr>
        <w:t>,</w:t>
      </w:r>
      <w:r w:rsidR="00082A2C">
        <w:rPr>
          <w:color w:val="auto"/>
          <w:lang w:val="en-CA"/>
        </w:rPr>
        <w:t xml:space="preserve"> and locally-controlled forestry</w:t>
      </w:r>
      <w:r>
        <w:rPr>
          <w:color w:val="auto"/>
          <w:lang w:val="en-CA"/>
        </w:rPr>
        <w:t xml:space="preserve"> </w:t>
      </w:r>
      <w:r w:rsidRPr="00A4142F">
        <w:rPr>
          <w:color w:val="auto"/>
          <w:lang w:val="en-CA"/>
        </w:rPr>
        <w:t>for poverty alleviation and sustainable landscapes</w:t>
      </w:r>
    </w:p>
    <w:p w14:paraId="6C3E9A5D" w14:textId="0466AD47" w:rsidR="00774577" w:rsidRDefault="00774577" w:rsidP="00A4142F">
      <w:pPr>
        <w:pStyle w:val="ListParagraph"/>
        <w:numPr>
          <w:ilvl w:val="0"/>
          <w:numId w:val="2"/>
        </w:numPr>
        <w:rPr>
          <w:color w:val="auto"/>
          <w:lang w:val="en-CA"/>
        </w:rPr>
      </w:pPr>
      <w:r>
        <w:rPr>
          <w:color w:val="auto"/>
          <w:lang w:val="en-CA"/>
        </w:rPr>
        <w:t>Teaching experience emphasizing active learning and critical thinking through a variety of techniques, including interactive lectures, small group work and problem-solving activities</w:t>
      </w:r>
    </w:p>
    <w:p w14:paraId="63745E31" w14:textId="47D51F1F" w:rsidR="00A4142F" w:rsidRDefault="00A4142F" w:rsidP="00A4142F">
      <w:pPr>
        <w:pStyle w:val="ListParagraph"/>
        <w:numPr>
          <w:ilvl w:val="0"/>
          <w:numId w:val="2"/>
        </w:numPr>
        <w:rPr>
          <w:color w:val="auto"/>
          <w:lang w:val="en-CA"/>
        </w:rPr>
      </w:pPr>
      <w:r>
        <w:rPr>
          <w:color w:val="auto"/>
          <w:lang w:val="en-CA"/>
        </w:rPr>
        <w:t xml:space="preserve">Experience with </w:t>
      </w:r>
      <w:r w:rsidRPr="00A4142F">
        <w:rPr>
          <w:color w:val="auto"/>
          <w:lang w:val="en-CA"/>
        </w:rPr>
        <w:t xml:space="preserve">both quantitative and qualitative social science research </w:t>
      </w:r>
      <w:r w:rsidR="006E5B5C">
        <w:rPr>
          <w:color w:val="auto"/>
          <w:lang w:val="en-CA"/>
        </w:rPr>
        <w:t>methods</w:t>
      </w:r>
      <w:r w:rsidRPr="00A4142F">
        <w:rPr>
          <w:color w:val="auto"/>
          <w:lang w:val="en-CA"/>
        </w:rPr>
        <w:t xml:space="preserve">, including case studies, interviews, </w:t>
      </w:r>
      <w:r w:rsidR="00B417B0" w:rsidRPr="00A4142F">
        <w:rPr>
          <w:color w:val="auto"/>
          <w:lang w:val="en-CA"/>
        </w:rPr>
        <w:t xml:space="preserve">focus groups </w:t>
      </w:r>
      <w:r w:rsidR="00B417B0">
        <w:rPr>
          <w:color w:val="auto"/>
          <w:lang w:val="en-CA"/>
        </w:rPr>
        <w:t xml:space="preserve">and </w:t>
      </w:r>
      <w:r w:rsidRPr="00A4142F">
        <w:rPr>
          <w:color w:val="auto"/>
          <w:lang w:val="en-CA"/>
        </w:rPr>
        <w:t xml:space="preserve">public surveys, and the use of analysis software such as </w:t>
      </w:r>
      <w:proofErr w:type="spellStart"/>
      <w:r w:rsidR="00B417B0">
        <w:rPr>
          <w:color w:val="auto"/>
          <w:lang w:val="en-CA"/>
        </w:rPr>
        <w:t>NVivo</w:t>
      </w:r>
      <w:proofErr w:type="spellEnd"/>
      <w:r w:rsidR="00B417B0">
        <w:rPr>
          <w:color w:val="auto"/>
          <w:lang w:val="en-CA"/>
        </w:rPr>
        <w:t xml:space="preserve"> and SPSS</w:t>
      </w:r>
      <w:r w:rsidRPr="00A4142F">
        <w:rPr>
          <w:color w:val="auto"/>
          <w:lang w:val="en-CA"/>
        </w:rPr>
        <w:t xml:space="preserve"> </w:t>
      </w:r>
    </w:p>
    <w:p w14:paraId="4141CA01" w14:textId="4408BFE7" w:rsidR="00A4142F" w:rsidRDefault="00A4142F" w:rsidP="00A4142F">
      <w:pPr>
        <w:pStyle w:val="ListParagraph"/>
        <w:numPr>
          <w:ilvl w:val="0"/>
          <w:numId w:val="2"/>
        </w:numPr>
        <w:rPr>
          <w:color w:val="auto"/>
          <w:lang w:val="en-CA"/>
        </w:rPr>
      </w:pPr>
      <w:r>
        <w:rPr>
          <w:color w:val="auto"/>
          <w:lang w:val="en-CA"/>
        </w:rPr>
        <w:t>Work experience</w:t>
      </w:r>
      <w:r w:rsidR="00B417B0">
        <w:rPr>
          <w:color w:val="auto"/>
          <w:lang w:val="en-CA"/>
        </w:rPr>
        <w:t xml:space="preserve"> </w:t>
      </w:r>
      <w:r w:rsidR="006E5B5C">
        <w:rPr>
          <w:color w:val="auto"/>
          <w:lang w:val="en-CA"/>
        </w:rPr>
        <w:t>with multilateral</w:t>
      </w:r>
      <w:r w:rsidR="00082A2C">
        <w:rPr>
          <w:color w:val="auto"/>
          <w:lang w:val="en-CA"/>
        </w:rPr>
        <w:t xml:space="preserve"> institutions</w:t>
      </w:r>
      <w:r w:rsidR="006E5B5C">
        <w:rPr>
          <w:color w:val="auto"/>
          <w:lang w:val="en-CA"/>
        </w:rPr>
        <w:t>, non-governmental</w:t>
      </w:r>
      <w:r w:rsidR="00082A2C">
        <w:rPr>
          <w:color w:val="auto"/>
          <w:lang w:val="en-CA"/>
        </w:rPr>
        <w:t xml:space="preserve"> organizations, and academia</w:t>
      </w:r>
      <w:r w:rsidR="006E5B5C">
        <w:rPr>
          <w:color w:val="auto"/>
          <w:lang w:val="en-CA"/>
        </w:rPr>
        <w:t xml:space="preserve"> </w:t>
      </w:r>
    </w:p>
    <w:p w14:paraId="6132CE1D" w14:textId="050D6969" w:rsidR="00A4142F" w:rsidRDefault="00A4142F" w:rsidP="00A4142F">
      <w:pPr>
        <w:pStyle w:val="ListParagraph"/>
        <w:numPr>
          <w:ilvl w:val="0"/>
          <w:numId w:val="2"/>
        </w:numPr>
        <w:rPr>
          <w:color w:val="auto"/>
          <w:lang w:val="en-CA"/>
        </w:rPr>
      </w:pPr>
      <w:r>
        <w:rPr>
          <w:color w:val="auto"/>
          <w:lang w:val="en-CA"/>
        </w:rPr>
        <w:t>Fieldwork experience</w:t>
      </w:r>
      <w:r w:rsidRPr="00A4142F">
        <w:rPr>
          <w:color w:val="auto"/>
          <w:lang w:val="en-CA"/>
        </w:rPr>
        <w:t xml:space="preserve"> in Brazil, Mexico, </w:t>
      </w:r>
      <w:r w:rsidR="0027006F">
        <w:rPr>
          <w:color w:val="auto"/>
          <w:lang w:val="en-CA"/>
        </w:rPr>
        <w:t xml:space="preserve">Ghana, </w:t>
      </w:r>
      <w:r w:rsidR="0050073A" w:rsidRPr="00A4142F">
        <w:rPr>
          <w:color w:val="auto"/>
          <w:lang w:val="en-CA"/>
        </w:rPr>
        <w:t xml:space="preserve">Panama, </w:t>
      </w:r>
      <w:r w:rsidRPr="00A4142F">
        <w:rPr>
          <w:color w:val="auto"/>
          <w:lang w:val="en-CA"/>
        </w:rPr>
        <w:t xml:space="preserve">Dominican Republic, Costa Rica, </w:t>
      </w:r>
      <w:r w:rsidR="00B417B0">
        <w:rPr>
          <w:color w:val="auto"/>
          <w:lang w:val="en-CA"/>
        </w:rPr>
        <w:t>and Canada</w:t>
      </w:r>
    </w:p>
    <w:p w14:paraId="2006F0BB" w14:textId="64BCFCF9" w:rsidR="00A4142F" w:rsidRPr="00A4142F" w:rsidRDefault="00A4142F" w:rsidP="00A91CDB">
      <w:pPr>
        <w:pStyle w:val="ListParagraph"/>
        <w:numPr>
          <w:ilvl w:val="0"/>
          <w:numId w:val="2"/>
        </w:numPr>
        <w:rPr>
          <w:color w:val="auto"/>
          <w:lang w:val="en-CA"/>
        </w:rPr>
      </w:pPr>
      <w:r>
        <w:rPr>
          <w:color w:val="auto"/>
          <w:lang w:val="en-CA"/>
        </w:rPr>
        <w:t xml:space="preserve">Native English speaker; </w:t>
      </w:r>
      <w:r w:rsidRPr="00A4142F">
        <w:rPr>
          <w:color w:val="auto"/>
          <w:lang w:val="en-CA"/>
        </w:rPr>
        <w:t>proficient in Spanish, French, Portuguese and Arabic.</w:t>
      </w:r>
    </w:p>
    <w:p w14:paraId="7DEC7E6A" w14:textId="77777777" w:rsidR="00A91CDB" w:rsidRPr="00B81E8E" w:rsidRDefault="00A91CDB" w:rsidP="00A91CDB">
      <w:pPr>
        <w:pStyle w:val="Heading1"/>
        <w:rPr>
          <w:rFonts w:ascii="Times New Roman" w:hAnsi="Times New Roman"/>
          <w:color w:val="auto"/>
          <w:u w:val="single"/>
        </w:rPr>
      </w:pPr>
      <w:r w:rsidRPr="00B81E8E">
        <w:rPr>
          <w:rFonts w:ascii="Times New Roman" w:hAnsi="Times New Roman"/>
          <w:color w:val="auto"/>
          <w:u w:val="single"/>
        </w:rPr>
        <w:t>Education</w:t>
      </w:r>
    </w:p>
    <w:p w14:paraId="74BAA629" w14:textId="77777777" w:rsidR="00A91CDB" w:rsidRPr="00B81E8E" w:rsidRDefault="00A91CDB" w:rsidP="00A91CDB">
      <w:pPr>
        <w:rPr>
          <w:color w:val="auto"/>
        </w:rPr>
      </w:pPr>
    </w:p>
    <w:p w14:paraId="37856443" w14:textId="774CBD95" w:rsidR="00A91CDB" w:rsidRPr="00B81E8E" w:rsidRDefault="00A91CDB" w:rsidP="00A91CDB">
      <w:pPr>
        <w:rPr>
          <w:color w:val="auto"/>
        </w:rPr>
      </w:pPr>
      <w:r w:rsidRPr="00B81E8E">
        <w:rPr>
          <w:b/>
          <w:color w:val="auto"/>
        </w:rPr>
        <w:t>Ph.D.</w:t>
      </w:r>
      <w:r w:rsidRPr="00B81E8E">
        <w:rPr>
          <w:color w:val="auto"/>
        </w:rPr>
        <w:t xml:space="preserve"> (Forestry) University of British Colu</w:t>
      </w:r>
      <w:r w:rsidR="00082A2C">
        <w:rPr>
          <w:color w:val="auto"/>
        </w:rPr>
        <w:t xml:space="preserve">mbia, Vancouver, Canada  </w:t>
      </w:r>
      <w:r w:rsidR="00082A2C">
        <w:rPr>
          <w:color w:val="auto"/>
        </w:rPr>
        <w:tab/>
      </w:r>
      <w:r w:rsidR="00082A2C">
        <w:rPr>
          <w:color w:val="auto"/>
        </w:rPr>
        <w:tab/>
      </w:r>
      <w:r w:rsidR="00082A2C">
        <w:rPr>
          <w:color w:val="auto"/>
        </w:rPr>
        <w:tab/>
      </w:r>
      <w:r w:rsidR="00082A2C" w:rsidRPr="00082A2C">
        <w:rPr>
          <w:b/>
          <w:color w:val="auto"/>
        </w:rPr>
        <w:t xml:space="preserve">      2006-</w:t>
      </w:r>
      <w:r w:rsidRPr="00B81E8E">
        <w:rPr>
          <w:b/>
          <w:color w:val="auto"/>
        </w:rPr>
        <w:t>2011</w:t>
      </w:r>
    </w:p>
    <w:p w14:paraId="13643170" w14:textId="77777777" w:rsidR="00A91CDB" w:rsidRPr="00B81E8E" w:rsidRDefault="00A91CDB" w:rsidP="00A91CDB">
      <w:pPr>
        <w:rPr>
          <w:color w:val="auto"/>
        </w:rPr>
      </w:pPr>
      <w:r w:rsidRPr="00B81E8E">
        <w:rPr>
          <w:color w:val="auto"/>
        </w:rPr>
        <w:t xml:space="preserve">Thesis: Community forests for forest communities: An examination of power imbalances, challenges and goals in Brazil and Mexico. </w:t>
      </w:r>
      <w:r>
        <w:rPr>
          <w:color w:val="auto"/>
        </w:rPr>
        <w:t xml:space="preserve">Committee: </w:t>
      </w:r>
      <w:r w:rsidRPr="00B81E8E">
        <w:rPr>
          <w:color w:val="auto"/>
        </w:rPr>
        <w:t>Dr</w:t>
      </w:r>
      <w:r>
        <w:rPr>
          <w:color w:val="auto"/>
        </w:rPr>
        <w:t>s</w:t>
      </w:r>
      <w:r w:rsidRPr="00B81E8E">
        <w:rPr>
          <w:color w:val="auto"/>
        </w:rPr>
        <w:t>. John Innes</w:t>
      </w:r>
      <w:r>
        <w:rPr>
          <w:color w:val="auto"/>
        </w:rPr>
        <w:t xml:space="preserve">, Rob </w:t>
      </w:r>
      <w:proofErr w:type="spellStart"/>
      <w:r>
        <w:rPr>
          <w:color w:val="auto"/>
        </w:rPr>
        <w:t>Kozak</w:t>
      </w:r>
      <w:proofErr w:type="spellEnd"/>
      <w:r>
        <w:rPr>
          <w:color w:val="auto"/>
        </w:rPr>
        <w:t xml:space="preserve"> and </w:t>
      </w:r>
      <w:proofErr w:type="spellStart"/>
      <w:r>
        <w:rPr>
          <w:color w:val="auto"/>
        </w:rPr>
        <w:t>Hosny</w:t>
      </w:r>
      <w:proofErr w:type="spellEnd"/>
      <w:r>
        <w:rPr>
          <w:color w:val="auto"/>
        </w:rPr>
        <w:t xml:space="preserve"> El-</w:t>
      </w:r>
      <w:proofErr w:type="spellStart"/>
      <w:r>
        <w:rPr>
          <w:color w:val="auto"/>
        </w:rPr>
        <w:t>Lakany</w:t>
      </w:r>
      <w:proofErr w:type="spellEnd"/>
      <w:r>
        <w:rPr>
          <w:color w:val="auto"/>
        </w:rPr>
        <w:t>.</w:t>
      </w:r>
    </w:p>
    <w:p w14:paraId="05C95A07" w14:textId="77777777" w:rsidR="00A91CDB" w:rsidRPr="00B81E8E" w:rsidRDefault="00A91CDB" w:rsidP="00A91CDB">
      <w:pPr>
        <w:ind w:left="720"/>
        <w:rPr>
          <w:color w:val="auto"/>
        </w:rPr>
      </w:pPr>
    </w:p>
    <w:p w14:paraId="188F64D6" w14:textId="1919BDAF" w:rsidR="00A91CDB" w:rsidRPr="00B81E8E" w:rsidRDefault="00A91CDB" w:rsidP="00A91CDB">
      <w:pPr>
        <w:rPr>
          <w:i/>
          <w:color w:val="auto"/>
          <w:sz w:val="28"/>
        </w:rPr>
      </w:pPr>
      <w:r w:rsidRPr="00B81E8E">
        <w:rPr>
          <w:b/>
          <w:color w:val="auto"/>
        </w:rPr>
        <w:t xml:space="preserve">M.A. </w:t>
      </w:r>
      <w:r w:rsidRPr="00B81E8E">
        <w:rPr>
          <w:color w:val="auto"/>
        </w:rPr>
        <w:t xml:space="preserve">(Conservation Biology) </w:t>
      </w:r>
      <w:r w:rsidRPr="00B81E8E">
        <w:rPr>
          <w:color w:val="auto"/>
          <w:lang w:val="en-CA"/>
        </w:rPr>
        <w:t>Columbia University</w:t>
      </w:r>
      <w:r w:rsidR="00082A2C">
        <w:rPr>
          <w:color w:val="auto"/>
        </w:rPr>
        <w:t>,  New York City, USA</w:t>
      </w:r>
      <w:r w:rsidR="00082A2C">
        <w:rPr>
          <w:color w:val="auto"/>
        </w:rPr>
        <w:tab/>
      </w:r>
      <w:r w:rsidR="00082A2C">
        <w:rPr>
          <w:color w:val="auto"/>
        </w:rPr>
        <w:tab/>
      </w:r>
      <w:r w:rsidR="00082A2C">
        <w:rPr>
          <w:color w:val="auto"/>
        </w:rPr>
        <w:tab/>
        <w:t xml:space="preserve">      </w:t>
      </w:r>
      <w:r w:rsidR="00082A2C" w:rsidRPr="00082A2C">
        <w:rPr>
          <w:b/>
          <w:color w:val="auto"/>
        </w:rPr>
        <w:t>2002-</w:t>
      </w:r>
      <w:r w:rsidRPr="00B81E8E">
        <w:rPr>
          <w:b/>
          <w:color w:val="auto"/>
        </w:rPr>
        <w:t>2004</w:t>
      </w:r>
    </w:p>
    <w:p w14:paraId="501C1240" w14:textId="77777777" w:rsidR="00A91CDB" w:rsidRPr="00B81E8E" w:rsidRDefault="00A91CDB" w:rsidP="00A91CDB">
      <w:pPr>
        <w:rPr>
          <w:color w:val="auto"/>
        </w:rPr>
      </w:pPr>
      <w:r w:rsidRPr="00B81E8E">
        <w:rPr>
          <w:color w:val="auto"/>
        </w:rPr>
        <w:t xml:space="preserve">Thesis: The evolution of the World Bank’s Forest Policy and implications for the </w:t>
      </w:r>
      <w:r>
        <w:rPr>
          <w:color w:val="auto"/>
        </w:rPr>
        <w:t xml:space="preserve">Atlantic Forest, Brazil. Committee: </w:t>
      </w:r>
      <w:r w:rsidRPr="00B81E8E">
        <w:rPr>
          <w:color w:val="auto"/>
        </w:rPr>
        <w:t>Dr</w:t>
      </w:r>
      <w:r>
        <w:rPr>
          <w:color w:val="auto"/>
        </w:rPr>
        <w:t>s</w:t>
      </w:r>
      <w:r w:rsidRPr="00B81E8E">
        <w:rPr>
          <w:color w:val="auto"/>
        </w:rPr>
        <w:t xml:space="preserve">. Miguel </w:t>
      </w:r>
      <w:proofErr w:type="spellStart"/>
      <w:r w:rsidRPr="00B81E8E">
        <w:rPr>
          <w:color w:val="auto"/>
        </w:rPr>
        <w:t>Pinedo</w:t>
      </w:r>
      <w:proofErr w:type="spellEnd"/>
      <w:r>
        <w:rPr>
          <w:color w:val="auto"/>
        </w:rPr>
        <w:t xml:space="preserve">-Vasquez, Christine </w:t>
      </w:r>
      <w:proofErr w:type="spellStart"/>
      <w:r>
        <w:rPr>
          <w:color w:val="auto"/>
        </w:rPr>
        <w:t>Padoch</w:t>
      </w:r>
      <w:proofErr w:type="spellEnd"/>
      <w:r>
        <w:rPr>
          <w:color w:val="auto"/>
        </w:rPr>
        <w:t xml:space="preserve"> and Peter </w:t>
      </w:r>
      <w:proofErr w:type="spellStart"/>
      <w:r>
        <w:rPr>
          <w:color w:val="auto"/>
        </w:rPr>
        <w:t>Jipp</w:t>
      </w:r>
      <w:proofErr w:type="spellEnd"/>
      <w:r>
        <w:rPr>
          <w:color w:val="auto"/>
        </w:rPr>
        <w:t>.</w:t>
      </w:r>
    </w:p>
    <w:p w14:paraId="5FF4F70B" w14:textId="77777777" w:rsidR="00A91CDB" w:rsidRPr="00B81E8E" w:rsidRDefault="00A91CDB" w:rsidP="00A91CDB">
      <w:pPr>
        <w:ind w:left="1440"/>
        <w:rPr>
          <w:color w:val="auto"/>
        </w:rPr>
      </w:pPr>
      <w:r w:rsidRPr="00B81E8E">
        <w:rPr>
          <w:color w:val="auto"/>
        </w:rPr>
        <w:tab/>
        <w:t xml:space="preserve"> </w:t>
      </w:r>
    </w:p>
    <w:p w14:paraId="53B63A03" w14:textId="60C31B9B" w:rsidR="00A91CDB" w:rsidRPr="00B81E8E" w:rsidRDefault="00A91CDB" w:rsidP="00A91CDB">
      <w:pPr>
        <w:ind w:left="720" w:hanging="720"/>
        <w:rPr>
          <w:color w:val="auto"/>
          <w:lang w:val="en-CA"/>
        </w:rPr>
      </w:pPr>
      <w:r w:rsidRPr="00B81E8E">
        <w:rPr>
          <w:b/>
          <w:color w:val="auto"/>
          <w:lang w:val="en-CA"/>
        </w:rPr>
        <w:t xml:space="preserve">B.Sc. </w:t>
      </w:r>
      <w:r w:rsidRPr="00B81E8E">
        <w:rPr>
          <w:color w:val="auto"/>
          <w:lang w:val="en-CA"/>
        </w:rPr>
        <w:t>(Biology) McGill Univer</w:t>
      </w:r>
      <w:r w:rsidR="00082A2C">
        <w:rPr>
          <w:color w:val="auto"/>
          <w:lang w:val="en-CA"/>
        </w:rPr>
        <w:t xml:space="preserve">sity, Montréal, Canada </w:t>
      </w:r>
      <w:r w:rsidR="00082A2C">
        <w:rPr>
          <w:color w:val="auto"/>
          <w:lang w:val="en-CA"/>
        </w:rPr>
        <w:tab/>
      </w:r>
      <w:r w:rsidR="00082A2C">
        <w:rPr>
          <w:color w:val="auto"/>
          <w:lang w:val="en-CA"/>
        </w:rPr>
        <w:tab/>
      </w:r>
      <w:r w:rsidR="00082A2C">
        <w:rPr>
          <w:color w:val="auto"/>
          <w:lang w:val="en-CA"/>
        </w:rPr>
        <w:tab/>
      </w:r>
      <w:r w:rsidR="00082A2C">
        <w:rPr>
          <w:color w:val="auto"/>
          <w:lang w:val="en-CA"/>
        </w:rPr>
        <w:tab/>
        <w:t xml:space="preserve">                  </w:t>
      </w:r>
      <w:r w:rsidR="00082A2C" w:rsidRPr="00082A2C">
        <w:rPr>
          <w:b/>
          <w:color w:val="auto"/>
          <w:lang w:val="en-CA"/>
        </w:rPr>
        <w:t>1997-</w:t>
      </w:r>
      <w:r w:rsidRPr="00B81E8E">
        <w:rPr>
          <w:b/>
          <w:color w:val="auto"/>
          <w:lang w:val="en-CA"/>
        </w:rPr>
        <w:t>2000</w:t>
      </w:r>
    </w:p>
    <w:p w14:paraId="71393EBE" w14:textId="6DB4D4B0" w:rsidR="00A4142F" w:rsidRPr="00A4142F" w:rsidRDefault="00A91CDB" w:rsidP="00A4142F">
      <w:pPr>
        <w:rPr>
          <w:color w:val="auto"/>
        </w:rPr>
      </w:pPr>
      <w:r w:rsidRPr="00B81E8E">
        <w:rPr>
          <w:color w:val="auto"/>
        </w:rPr>
        <w:t xml:space="preserve">Concentration in Conservation in the </w:t>
      </w:r>
      <w:proofErr w:type="spellStart"/>
      <w:r w:rsidRPr="00B81E8E">
        <w:rPr>
          <w:color w:val="auto"/>
        </w:rPr>
        <w:t>Neotropics</w:t>
      </w:r>
      <w:proofErr w:type="spellEnd"/>
      <w:r w:rsidRPr="00B81E8E">
        <w:rPr>
          <w:color w:val="auto"/>
        </w:rPr>
        <w:t xml:space="preserve">, partially hosted at Smithsonian Tropical Research Institute, Panamá </w:t>
      </w:r>
    </w:p>
    <w:p w14:paraId="3C28FE1A" w14:textId="77777777" w:rsidR="00A4142F" w:rsidRPr="00A4142F" w:rsidRDefault="00A4142F" w:rsidP="00A4142F"/>
    <w:p w14:paraId="38CE1F8D" w14:textId="47158325" w:rsidR="00A91CDB" w:rsidRPr="00B81E8E" w:rsidRDefault="00067B1E" w:rsidP="00A91CDB">
      <w:pPr>
        <w:pStyle w:val="Heading1"/>
        <w:rPr>
          <w:rFonts w:ascii="Times New Roman" w:hAnsi="Times New Roman"/>
          <w:color w:val="auto"/>
          <w:u w:val="single"/>
        </w:rPr>
      </w:pPr>
      <w:r>
        <w:rPr>
          <w:rFonts w:ascii="Times New Roman" w:hAnsi="Times New Roman"/>
          <w:color w:val="auto"/>
          <w:u w:val="single"/>
        </w:rPr>
        <w:t>Academic</w:t>
      </w:r>
      <w:r w:rsidR="00A91CDB" w:rsidRPr="00B81E8E">
        <w:rPr>
          <w:rFonts w:ascii="Times New Roman" w:hAnsi="Times New Roman"/>
          <w:color w:val="auto"/>
          <w:u w:val="single"/>
        </w:rPr>
        <w:t xml:space="preserve"> Experience</w:t>
      </w:r>
    </w:p>
    <w:p w14:paraId="569D306C" w14:textId="77777777" w:rsidR="00A91CDB" w:rsidRPr="00B81E8E" w:rsidRDefault="00A91CDB" w:rsidP="00A91CDB">
      <w:pPr>
        <w:ind w:left="720" w:hanging="720"/>
        <w:rPr>
          <w:color w:val="auto"/>
          <w:sz w:val="22"/>
          <w:lang w:val="en-CA"/>
        </w:rPr>
      </w:pPr>
    </w:p>
    <w:p w14:paraId="67579505" w14:textId="77777777" w:rsidR="00A91CDB" w:rsidRPr="00B81E8E" w:rsidRDefault="00A91CDB" w:rsidP="00A91CDB">
      <w:pPr>
        <w:rPr>
          <w:color w:val="auto"/>
        </w:rPr>
      </w:pPr>
      <w:proofErr w:type="spellStart"/>
      <w:r w:rsidRPr="00B81E8E">
        <w:rPr>
          <w:b/>
          <w:i/>
          <w:color w:val="auto"/>
        </w:rPr>
        <w:t>Banting</w:t>
      </w:r>
      <w:proofErr w:type="spellEnd"/>
      <w:r w:rsidRPr="00B81E8E">
        <w:rPr>
          <w:b/>
          <w:i/>
          <w:color w:val="auto"/>
        </w:rPr>
        <w:t xml:space="preserve"> Post-doctoral Research Fellow</w:t>
      </w:r>
      <w:r w:rsidRPr="00B81E8E">
        <w:rPr>
          <w:b/>
          <w:i/>
          <w:color w:val="auto"/>
        </w:rPr>
        <w:tab/>
      </w:r>
      <w:r w:rsidRPr="00B81E8E">
        <w:rPr>
          <w:b/>
          <w:i/>
          <w:color w:val="auto"/>
        </w:rPr>
        <w:tab/>
      </w:r>
      <w:r w:rsidRPr="00B81E8E">
        <w:rPr>
          <w:b/>
          <w:i/>
          <w:color w:val="auto"/>
        </w:rPr>
        <w:tab/>
      </w:r>
      <w:r w:rsidRPr="00B81E8E">
        <w:rPr>
          <w:b/>
          <w:i/>
          <w:color w:val="auto"/>
        </w:rPr>
        <w:tab/>
      </w:r>
      <w:r w:rsidRPr="00B81E8E">
        <w:rPr>
          <w:b/>
          <w:i/>
          <w:color w:val="auto"/>
        </w:rPr>
        <w:tab/>
      </w:r>
      <w:r w:rsidRPr="00B81E8E">
        <w:rPr>
          <w:b/>
          <w:i/>
          <w:color w:val="auto"/>
        </w:rPr>
        <w:tab/>
      </w:r>
      <w:r w:rsidRPr="00B81E8E">
        <w:rPr>
          <w:b/>
          <w:i/>
          <w:color w:val="auto"/>
        </w:rPr>
        <w:tab/>
      </w:r>
      <w:r w:rsidRPr="00B81E8E">
        <w:rPr>
          <w:i/>
          <w:color w:val="auto"/>
        </w:rPr>
        <w:t xml:space="preserve">   </w:t>
      </w:r>
      <w:r>
        <w:rPr>
          <w:color w:val="auto"/>
        </w:rPr>
        <w:t>2012</w:t>
      </w:r>
      <w:r w:rsidRPr="00B81E8E">
        <w:rPr>
          <w:color w:val="auto"/>
        </w:rPr>
        <w:t>-current</w:t>
      </w:r>
    </w:p>
    <w:p w14:paraId="25FCCF56" w14:textId="77777777" w:rsidR="00A91CDB" w:rsidRPr="00B81E8E" w:rsidRDefault="00A91CDB" w:rsidP="00A91CDB">
      <w:pPr>
        <w:rPr>
          <w:color w:val="auto"/>
        </w:rPr>
      </w:pPr>
      <w:r w:rsidRPr="00B81E8E">
        <w:rPr>
          <w:b/>
          <w:color w:val="auto"/>
        </w:rPr>
        <w:t>Rights and Resources Initiative</w:t>
      </w:r>
      <w:r w:rsidRPr="00B81E8E">
        <w:rPr>
          <w:color w:val="auto"/>
        </w:rPr>
        <w:t>, Washington, DC, USA</w:t>
      </w:r>
    </w:p>
    <w:p w14:paraId="6EAAED02" w14:textId="77777777" w:rsidR="00A91CDB" w:rsidRPr="00B81E8E" w:rsidRDefault="00A91CDB" w:rsidP="00A91CDB">
      <w:pPr>
        <w:rPr>
          <w:color w:val="auto"/>
        </w:rPr>
      </w:pPr>
      <w:r w:rsidRPr="00B81E8E">
        <w:rPr>
          <w:b/>
          <w:color w:val="auto"/>
        </w:rPr>
        <w:t>University of British Columbia</w:t>
      </w:r>
      <w:r w:rsidRPr="00B81E8E">
        <w:rPr>
          <w:color w:val="auto"/>
        </w:rPr>
        <w:t>, Vancouver, Canada</w:t>
      </w:r>
    </w:p>
    <w:p w14:paraId="2E534C9B" w14:textId="126A6018" w:rsidR="00A91CDB" w:rsidRDefault="00A91CDB" w:rsidP="00A91CDB">
      <w:pPr>
        <w:rPr>
          <w:color w:val="auto"/>
        </w:rPr>
      </w:pPr>
      <w:r w:rsidRPr="00B81E8E">
        <w:rPr>
          <w:color w:val="auto"/>
        </w:rPr>
        <w:t>I am currently</w:t>
      </w:r>
      <w:r>
        <w:rPr>
          <w:color w:val="auto"/>
        </w:rPr>
        <w:t xml:space="preserve"> working with Drs. Robert </w:t>
      </w:r>
      <w:proofErr w:type="spellStart"/>
      <w:r>
        <w:rPr>
          <w:color w:val="auto"/>
        </w:rPr>
        <w:t>Kozak</w:t>
      </w:r>
      <w:proofErr w:type="spellEnd"/>
      <w:r>
        <w:rPr>
          <w:color w:val="auto"/>
        </w:rPr>
        <w:t xml:space="preserve">, Augusta Molnar and </w:t>
      </w:r>
      <w:r w:rsidRPr="00B81E8E">
        <w:rPr>
          <w:color w:val="auto"/>
        </w:rPr>
        <w:t>Andy White on the role of secondary-level institutions in promoting small-scale and community forestry in Ghana and Mexico under REDD and FLEGT.</w:t>
      </w:r>
      <w:r>
        <w:rPr>
          <w:color w:val="auto"/>
        </w:rPr>
        <w:t xml:space="preserve"> I also help in mentoring </w:t>
      </w:r>
      <w:r w:rsidR="000E2616">
        <w:rPr>
          <w:color w:val="auto"/>
        </w:rPr>
        <w:t>12</w:t>
      </w:r>
      <w:r>
        <w:rPr>
          <w:color w:val="auto"/>
        </w:rPr>
        <w:t xml:space="preserve"> graduate students in Dr. </w:t>
      </w:r>
      <w:proofErr w:type="spellStart"/>
      <w:r>
        <w:rPr>
          <w:color w:val="auto"/>
        </w:rPr>
        <w:t>Kozak’s</w:t>
      </w:r>
      <w:proofErr w:type="spellEnd"/>
      <w:r>
        <w:rPr>
          <w:color w:val="auto"/>
        </w:rPr>
        <w:t xml:space="preserve"> FACT Lab </w:t>
      </w:r>
      <w:r>
        <w:rPr>
          <w:color w:val="auto"/>
        </w:rPr>
        <w:lastRenderedPageBreak/>
        <w:t>(Forests and Communities in Transition), and 12 graduate students in Dr. John Innes’ research group on sustainable forest management (UBC), where I maintain a quarter-time postdoc position.</w:t>
      </w:r>
    </w:p>
    <w:p w14:paraId="7A176068" w14:textId="77777777" w:rsidR="00B417B0" w:rsidRDefault="00B417B0" w:rsidP="00A91CDB">
      <w:pPr>
        <w:rPr>
          <w:color w:val="auto"/>
        </w:rPr>
      </w:pPr>
    </w:p>
    <w:p w14:paraId="586FEB30" w14:textId="77777777" w:rsidR="00A91CDB" w:rsidRPr="00B81E8E" w:rsidRDefault="00A91CDB" w:rsidP="00A91CDB">
      <w:pPr>
        <w:rPr>
          <w:b/>
          <w:color w:val="auto"/>
        </w:rPr>
      </w:pPr>
      <w:r w:rsidRPr="00B81E8E">
        <w:rPr>
          <w:b/>
          <w:i/>
          <w:color w:val="auto"/>
        </w:rPr>
        <w:t>Post-doctoral Research Fellow</w:t>
      </w:r>
      <w:r w:rsidRPr="00B81E8E">
        <w:rPr>
          <w:b/>
          <w:color w:val="auto"/>
        </w:rPr>
        <w:t xml:space="preserve"> </w:t>
      </w:r>
      <w:r w:rsidRPr="00B81E8E">
        <w:rPr>
          <w:b/>
          <w:color w:val="auto"/>
        </w:rPr>
        <w:tab/>
      </w:r>
      <w:r w:rsidRPr="00B81E8E">
        <w:rPr>
          <w:b/>
          <w:color w:val="auto"/>
        </w:rPr>
        <w:tab/>
      </w:r>
      <w:r w:rsidRPr="00B81E8E">
        <w:rPr>
          <w:b/>
          <w:color w:val="auto"/>
        </w:rPr>
        <w:tab/>
      </w:r>
      <w:r w:rsidRPr="00B81E8E">
        <w:rPr>
          <w:b/>
          <w:color w:val="auto"/>
        </w:rPr>
        <w:tab/>
      </w:r>
      <w:r w:rsidRPr="00B81E8E">
        <w:rPr>
          <w:b/>
          <w:color w:val="auto"/>
        </w:rPr>
        <w:tab/>
      </w:r>
      <w:r w:rsidRPr="00B81E8E">
        <w:rPr>
          <w:b/>
          <w:color w:val="auto"/>
        </w:rPr>
        <w:tab/>
      </w:r>
      <w:r w:rsidRPr="00B81E8E">
        <w:rPr>
          <w:b/>
          <w:color w:val="auto"/>
        </w:rPr>
        <w:tab/>
      </w:r>
      <w:r w:rsidRPr="00B81E8E">
        <w:rPr>
          <w:b/>
          <w:color w:val="auto"/>
        </w:rPr>
        <w:tab/>
        <w:t xml:space="preserve">          </w:t>
      </w:r>
      <w:r w:rsidRPr="00B81E8E">
        <w:rPr>
          <w:color w:val="auto"/>
          <w:lang w:val="en-CA"/>
        </w:rPr>
        <w:t>2011-12</w:t>
      </w:r>
    </w:p>
    <w:p w14:paraId="589E6C13" w14:textId="77777777" w:rsidR="00A91CDB" w:rsidRPr="00B81E8E" w:rsidRDefault="00A91CDB" w:rsidP="00A91CDB">
      <w:pPr>
        <w:rPr>
          <w:b/>
          <w:color w:val="auto"/>
        </w:rPr>
      </w:pPr>
      <w:r w:rsidRPr="00B81E8E">
        <w:rPr>
          <w:b/>
          <w:color w:val="auto"/>
        </w:rPr>
        <w:t>University of British Columbia</w:t>
      </w:r>
      <w:r w:rsidRPr="00B81E8E">
        <w:rPr>
          <w:color w:val="auto"/>
        </w:rPr>
        <w:t>,</w:t>
      </w:r>
      <w:r w:rsidRPr="00B81E8E">
        <w:rPr>
          <w:i/>
          <w:color w:val="auto"/>
        </w:rPr>
        <w:t xml:space="preserve"> </w:t>
      </w:r>
      <w:r w:rsidRPr="00B81E8E">
        <w:rPr>
          <w:color w:val="auto"/>
        </w:rPr>
        <w:t>Vancouver, Canada.</w:t>
      </w:r>
      <w:r w:rsidRPr="00B81E8E">
        <w:rPr>
          <w:b/>
          <w:color w:val="auto"/>
        </w:rPr>
        <w:t xml:space="preserve"> </w:t>
      </w:r>
      <w:r w:rsidRPr="00B81E8E">
        <w:rPr>
          <w:b/>
          <w:color w:val="auto"/>
        </w:rPr>
        <w:tab/>
        <w:t xml:space="preserve">         </w:t>
      </w:r>
    </w:p>
    <w:p w14:paraId="633F56FE" w14:textId="68732C2C" w:rsidR="00A91CDB" w:rsidRPr="00A4142F" w:rsidRDefault="00A91CDB" w:rsidP="00A4142F">
      <w:pPr>
        <w:rPr>
          <w:color w:val="auto"/>
        </w:rPr>
      </w:pPr>
      <w:r w:rsidRPr="00B81E8E">
        <w:rPr>
          <w:color w:val="auto"/>
        </w:rPr>
        <w:t xml:space="preserve">I worked with Dr. Robert </w:t>
      </w:r>
      <w:proofErr w:type="spellStart"/>
      <w:r w:rsidRPr="00B81E8E">
        <w:rPr>
          <w:color w:val="auto"/>
        </w:rPr>
        <w:t>Kozak</w:t>
      </w:r>
      <w:proofErr w:type="spellEnd"/>
      <w:r w:rsidRPr="00B81E8E">
        <w:rPr>
          <w:color w:val="auto"/>
        </w:rPr>
        <w:t xml:space="preserve"> and the </w:t>
      </w:r>
      <w:proofErr w:type="spellStart"/>
      <w:r w:rsidRPr="00B81E8E">
        <w:rPr>
          <w:color w:val="auto"/>
        </w:rPr>
        <w:t>AdapTree</w:t>
      </w:r>
      <w:proofErr w:type="spellEnd"/>
      <w:r w:rsidRPr="00B81E8E">
        <w:rPr>
          <w:color w:val="auto"/>
        </w:rPr>
        <w:t xml:space="preserve"> project team </w:t>
      </w:r>
      <w:r>
        <w:rPr>
          <w:color w:val="auto"/>
        </w:rPr>
        <w:t xml:space="preserve">of genomics and informatics scientists </w:t>
      </w:r>
      <w:r w:rsidRPr="00B81E8E">
        <w:rPr>
          <w:color w:val="auto"/>
        </w:rPr>
        <w:t xml:space="preserve">on determining stakeholder perceptions of intervention strategies for forest adaptation to climate change, with particular focus on assisted migration. </w:t>
      </w:r>
      <w:r>
        <w:rPr>
          <w:color w:val="auto"/>
        </w:rPr>
        <w:t>This involved conducting surveys of various publics, quantitat</w:t>
      </w:r>
      <w:r w:rsidR="00082A2C">
        <w:rPr>
          <w:color w:val="auto"/>
        </w:rPr>
        <w:t>ive analysis and model building, and feeding research results into the policy-making process.</w:t>
      </w:r>
    </w:p>
    <w:p w14:paraId="2DE04ADB" w14:textId="77777777" w:rsidR="007143BB" w:rsidRDefault="007143BB" w:rsidP="00A91CDB">
      <w:pPr>
        <w:ind w:left="720" w:hanging="720"/>
        <w:rPr>
          <w:color w:val="auto"/>
          <w:lang w:val="en-CA"/>
        </w:rPr>
      </w:pPr>
    </w:p>
    <w:p w14:paraId="0FF94BDB" w14:textId="77777777" w:rsidR="00A91CDB" w:rsidRPr="00B81E8E" w:rsidRDefault="00A91CDB" w:rsidP="00A91CDB">
      <w:pPr>
        <w:ind w:left="720" w:hanging="720"/>
        <w:rPr>
          <w:b/>
          <w:color w:val="auto"/>
          <w:lang w:val="en-CA"/>
        </w:rPr>
      </w:pPr>
      <w:r w:rsidRPr="00B81E8E">
        <w:rPr>
          <w:b/>
          <w:i/>
          <w:color w:val="auto"/>
          <w:lang w:val="en-CA"/>
        </w:rPr>
        <w:t xml:space="preserve">Graduate Research Assistant </w:t>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t xml:space="preserve">          </w:t>
      </w:r>
      <w:r w:rsidRPr="00B81E8E">
        <w:rPr>
          <w:color w:val="auto"/>
          <w:lang w:val="en-CA"/>
        </w:rPr>
        <w:t>2007-10</w:t>
      </w:r>
    </w:p>
    <w:p w14:paraId="69DFD484" w14:textId="77777777" w:rsidR="00A91CDB" w:rsidRPr="00B81E8E" w:rsidRDefault="00A91CDB" w:rsidP="00A91CDB">
      <w:pPr>
        <w:ind w:left="720" w:hanging="720"/>
        <w:rPr>
          <w:color w:val="auto"/>
          <w:lang w:val="en-CA"/>
        </w:rPr>
      </w:pPr>
      <w:r w:rsidRPr="00B81E8E">
        <w:rPr>
          <w:b/>
          <w:color w:val="auto"/>
          <w:lang w:val="en-CA"/>
        </w:rPr>
        <w:t>University of British Columbia</w:t>
      </w:r>
      <w:r w:rsidRPr="00B81E8E">
        <w:rPr>
          <w:i/>
          <w:color w:val="auto"/>
          <w:lang w:val="en-CA"/>
        </w:rPr>
        <w:t xml:space="preserve">, </w:t>
      </w:r>
      <w:r w:rsidRPr="00B81E8E">
        <w:rPr>
          <w:color w:val="auto"/>
          <w:lang w:val="en-CA"/>
        </w:rPr>
        <w:t>Vancouver Canada.</w:t>
      </w:r>
    </w:p>
    <w:p w14:paraId="4AE8C27D" w14:textId="3BA05CED" w:rsidR="00A91CDB" w:rsidRPr="00B81E8E" w:rsidRDefault="00A91CDB" w:rsidP="00A91CDB">
      <w:pPr>
        <w:rPr>
          <w:color w:val="auto"/>
        </w:rPr>
      </w:pPr>
      <w:r w:rsidRPr="00B81E8E">
        <w:rPr>
          <w:color w:val="auto"/>
        </w:rPr>
        <w:t>Concurrent to my PhD research, I worked on a project with Dr. John Innes on the development of appropriate economic and social indicators of sustainable forest management, aimed at transferring lessons learned in tropical communit</w:t>
      </w:r>
      <w:r w:rsidR="0050073A">
        <w:rPr>
          <w:color w:val="auto"/>
        </w:rPr>
        <w:t xml:space="preserve">y forestry to British Columbia. Besides fieldwork in Brazil and Mexico, this included consulting with members of the Haida Nation, Canada.  </w:t>
      </w:r>
      <w:r w:rsidRPr="00B81E8E">
        <w:rPr>
          <w:color w:val="auto"/>
        </w:rPr>
        <w:t xml:space="preserve">Dr. Innes and I co-wrote and received a grant from the BC Forest Sciences Program for this. </w:t>
      </w:r>
    </w:p>
    <w:p w14:paraId="5E7A1CE2" w14:textId="77777777" w:rsidR="00A91CDB" w:rsidRDefault="00A91CDB" w:rsidP="00A91CDB">
      <w:pPr>
        <w:rPr>
          <w:color w:val="auto"/>
          <w:lang w:val="en-CA"/>
        </w:rPr>
      </w:pPr>
    </w:p>
    <w:p w14:paraId="2490F0C0" w14:textId="38CFCECF" w:rsidR="00067B1E" w:rsidRPr="00B81E8E" w:rsidRDefault="00067B1E" w:rsidP="00067B1E">
      <w:pPr>
        <w:rPr>
          <w:b/>
          <w:color w:val="auto"/>
          <w:lang w:val="en-CA"/>
        </w:rPr>
      </w:pPr>
      <w:r>
        <w:rPr>
          <w:b/>
          <w:i/>
          <w:color w:val="auto"/>
          <w:lang w:val="en-CA"/>
        </w:rPr>
        <w:t xml:space="preserve">Undergraduate </w:t>
      </w:r>
      <w:r w:rsidRPr="00B81E8E">
        <w:rPr>
          <w:b/>
          <w:i/>
          <w:color w:val="auto"/>
          <w:lang w:val="en-CA"/>
        </w:rPr>
        <w:t>Researcher</w:t>
      </w:r>
      <w:r w:rsidRPr="00B81E8E">
        <w:rPr>
          <w:i/>
          <w:color w:val="auto"/>
          <w:lang w:val="en-CA"/>
        </w:rPr>
        <w:t xml:space="preserve"> </w:t>
      </w:r>
      <w:r w:rsidRPr="00B81E8E">
        <w:rPr>
          <w:i/>
          <w:color w:val="auto"/>
          <w:lang w:val="en-CA"/>
        </w:rPr>
        <w:tab/>
      </w:r>
      <w:r w:rsidRPr="00B81E8E">
        <w:rPr>
          <w:i/>
          <w:color w:val="auto"/>
          <w:lang w:val="en-CA"/>
        </w:rPr>
        <w:tab/>
      </w:r>
      <w:r w:rsidRPr="00B81E8E">
        <w:rPr>
          <w:i/>
          <w:color w:val="auto"/>
          <w:lang w:val="en-CA"/>
        </w:rPr>
        <w:tab/>
      </w:r>
      <w:r w:rsidRPr="00B81E8E">
        <w:rPr>
          <w:i/>
          <w:color w:val="auto"/>
          <w:lang w:val="en-CA"/>
        </w:rPr>
        <w:tab/>
      </w:r>
      <w:r w:rsidRPr="00B81E8E">
        <w:rPr>
          <w:i/>
          <w:color w:val="auto"/>
          <w:lang w:val="en-CA"/>
        </w:rPr>
        <w:tab/>
      </w:r>
      <w:r w:rsidRPr="00B81E8E">
        <w:rPr>
          <w:i/>
          <w:color w:val="auto"/>
          <w:lang w:val="en-CA"/>
        </w:rPr>
        <w:tab/>
      </w:r>
      <w:r w:rsidRPr="00B81E8E">
        <w:rPr>
          <w:i/>
          <w:color w:val="auto"/>
          <w:lang w:val="en-CA"/>
        </w:rPr>
        <w:tab/>
      </w:r>
      <w:r w:rsidRPr="00B81E8E">
        <w:rPr>
          <w:i/>
          <w:color w:val="auto"/>
          <w:lang w:val="en-CA"/>
        </w:rPr>
        <w:tab/>
      </w:r>
      <w:r w:rsidRPr="00B81E8E">
        <w:rPr>
          <w:i/>
          <w:color w:val="auto"/>
          <w:lang w:val="en-CA"/>
        </w:rPr>
        <w:tab/>
      </w:r>
      <w:r w:rsidRPr="00B81E8E">
        <w:rPr>
          <w:i/>
          <w:color w:val="auto"/>
          <w:lang w:val="en-CA"/>
        </w:rPr>
        <w:tab/>
        <w:t xml:space="preserve">    </w:t>
      </w:r>
      <w:r w:rsidRPr="007143BB">
        <w:rPr>
          <w:color w:val="auto"/>
          <w:lang w:val="en-CA"/>
        </w:rPr>
        <w:t>2000</w:t>
      </w:r>
    </w:p>
    <w:p w14:paraId="6770C399" w14:textId="77777777" w:rsidR="00067B1E" w:rsidRPr="00B81E8E" w:rsidRDefault="00067B1E" w:rsidP="00067B1E">
      <w:pPr>
        <w:rPr>
          <w:color w:val="auto"/>
          <w:lang w:val="en-CA"/>
        </w:rPr>
      </w:pPr>
      <w:r w:rsidRPr="00B81E8E">
        <w:rPr>
          <w:b/>
          <w:color w:val="auto"/>
          <w:lang w:val="en-CA"/>
        </w:rPr>
        <w:t>McGill University</w:t>
      </w:r>
      <w:r w:rsidRPr="00B81E8E">
        <w:rPr>
          <w:color w:val="auto"/>
          <w:lang w:val="en-CA"/>
        </w:rPr>
        <w:t xml:space="preserve"> Field Study, Panamá.  </w:t>
      </w:r>
    </w:p>
    <w:p w14:paraId="6C0CBA38" w14:textId="77777777" w:rsidR="00067B1E" w:rsidRDefault="00067B1E" w:rsidP="00067B1E">
      <w:pPr>
        <w:rPr>
          <w:color w:val="auto"/>
          <w:lang w:val="en-CA"/>
        </w:rPr>
      </w:pPr>
      <w:r w:rsidRPr="00B81E8E">
        <w:rPr>
          <w:color w:val="auto"/>
          <w:lang w:val="en-CA"/>
        </w:rPr>
        <w:t xml:space="preserve">For my Senior Research Project with Dr. Bob </w:t>
      </w:r>
      <w:proofErr w:type="spellStart"/>
      <w:r w:rsidRPr="00B81E8E">
        <w:rPr>
          <w:color w:val="auto"/>
          <w:lang w:val="en-CA"/>
        </w:rPr>
        <w:t>Bonnell</w:t>
      </w:r>
      <w:proofErr w:type="spellEnd"/>
      <w:r w:rsidRPr="00B81E8E">
        <w:rPr>
          <w:color w:val="auto"/>
          <w:lang w:val="en-CA"/>
        </w:rPr>
        <w:t>, I assessed the implementation of environmental laws governing water use in Panama.</w:t>
      </w:r>
    </w:p>
    <w:p w14:paraId="670C3B6A" w14:textId="77777777" w:rsidR="00067B1E" w:rsidRDefault="00067B1E" w:rsidP="00067B1E">
      <w:pPr>
        <w:rPr>
          <w:color w:val="auto"/>
          <w:lang w:val="en-CA"/>
        </w:rPr>
      </w:pPr>
    </w:p>
    <w:p w14:paraId="3070266A" w14:textId="7D6D7EE7" w:rsidR="00067B1E" w:rsidRPr="00B81E8E" w:rsidRDefault="00067B1E" w:rsidP="00067B1E">
      <w:pPr>
        <w:rPr>
          <w:b/>
          <w:i/>
          <w:color w:val="auto"/>
          <w:lang w:val="en-CA"/>
        </w:rPr>
      </w:pPr>
      <w:r>
        <w:rPr>
          <w:b/>
          <w:i/>
          <w:color w:val="auto"/>
          <w:lang w:val="en-CA"/>
        </w:rPr>
        <w:t xml:space="preserve">Undergraduate Research Internship </w:t>
      </w:r>
      <w:r>
        <w:rPr>
          <w:b/>
          <w:i/>
          <w:color w:val="auto"/>
          <w:lang w:val="en-CA"/>
        </w:rPr>
        <w:tab/>
      </w:r>
      <w:r w:rsidRPr="00B81E8E">
        <w:rPr>
          <w:b/>
          <w:i/>
          <w:color w:val="auto"/>
          <w:lang w:val="en-CA"/>
        </w:rPr>
        <w:t xml:space="preserve"> </w:t>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t xml:space="preserve">    </w:t>
      </w:r>
      <w:r w:rsidRPr="00B81E8E">
        <w:rPr>
          <w:color w:val="auto"/>
          <w:lang w:val="en-CA"/>
        </w:rPr>
        <w:t>2000</w:t>
      </w:r>
    </w:p>
    <w:p w14:paraId="597E8733" w14:textId="77777777" w:rsidR="00067B1E" w:rsidRPr="00B81E8E" w:rsidRDefault="00067B1E" w:rsidP="00067B1E">
      <w:pPr>
        <w:rPr>
          <w:color w:val="auto"/>
          <w:lang w:val="en-CA"/>
        </w:rPr>
      </w:pPr>
      <w:proofErr w:type="spellStart"/>
      <w:r w:rsidRPr="001D1F91">
        <w:rPr>
          <w:b/>
          <w:color w:val="auto"/>
          <w:lang w:val="en-CA"/>
        </w:rPr>
        <w:t>Autoridad</w:t>
      </w:r>
      <w:proofErr w:type="spellEnd"/>
      <w:r w:rsidRPr="001D1F91">
        <w:rPr>
          <w:b/>
          <w:color w:val="auto"/>
          <w:lang w:val="en-CA"/>
        </w:rPr>
        <w:t xml:space="preserve"> </w:t>
      </w:r>
      <w:proofErr w:type="spellStart"/>
      <w:r w:rsidRPr="001D1F91">
        <w:rPr>
          <w:b/>
          <w:color w:val="auto"/>
          <w:lang w:val="en-CA"/>
        </w:rPr>
        <w:t>Marítima</w:t>
      </w:r>
      <w:proofErr w:type="spellEnd"/>
      <w:r w:rsidRPr="001D1F91">
        <w:rPr>
          <w:b/>
          <w:color w:val="auto"/>
          <w:lang w:val="en-CA"/>
        </w:rPr>
        <w:t xml:space="preserve"> de Panamá</w:t>
      </w:r>
      <w:r w:rsidRPr="00B81E8E">
        <w:rPr>
          <w:color w:val="auto"/>
          <w:lang w:val="en-CA"/>
        </w:rPr>
        <w:t xml:space="preserve">, Panama City, Panamá. </w:t>
      </w:r>
    </w:p>
    <w:p w14:paraId="66158F6F" w14:textId="77777777" w:rsidR="00067B1E" w:rsidRDefault="00067B1E" w:rsidP="00067B1E">
      <w:pPr>
        <w:rPr>
          <w:color w:val="auto"/>
          <w:lang w:val="en-CA"/>
        </w:rPr>
      </w:pPr>
      <w:r w:rsidRPr="00B81E8E">
        <w:rPr>
          <w:color w:val="auto"/>
          <w:lang w:val="en-CA"/>
        </w:rPr>
        <w:t xml:space="preserve">In the </w:t>
      </w:r>
      <w:r w:rsidRPr="00FB0375">
        <w:rPr>
          <w:color w:val="auto"/>
        </w:rPr>
        <w:t xml:space="preserve">Department of Marine Resources, I </w:t>
      </w:r>
      <w:r w:rsidRPr="00B81E8E">
        <w:rPr>
          <w:color w:val="auto"/>
          <w:lang w:val="en-CA"/>
        </w:rPr>
        <w:t xml:space="preserve">authored an internal report on the sustainability of the Crystal Shrimp fishery, </w:t>
      </w:r>
      <w:proofErr w:type="spellStart"/>
      <w:r w:rsidRPr="00B81E8E">
        <w:rPr>
          <w:i/>
          <w:color w:val="auto"/>
          <w:lang w:val="en-CA"/>
        </w:rPr>
        <w:t>Penaeus</w:t>
      </w:r>
      <w:proofErr w:type="spellEnd"/>
      <w:r w:rsidRPr="00B81E8E">
        <w:rPr>
          <w:i/>
          <w:color w:val="auto"/>
          <w:lang w:val="en-CA"/>
        </w:rPr>
        <w:t xml:space="preserve"> </w:t>
      </w:r>
      <w:proofErr w:type="spellStart"/>
      <w:r w:rsidRPr="00B81E8E">
        <w:rPr>
          <w:i/>
          <w:color w:val="auto"/>
          <w:lang w:val="en-CA"/>
        </w:rPr>
        <w:t>brevirostris</w:t>
      </w:r>
      <w:proofErr w:type="spellEnd"/>
      <w:r w:rsidRPr="00B81E8E">
        <w:rPr>
          <w:color w:val="auto"/>
          <w:lang w:val="en-CA"/>
        </w:rPr>
        <w:t>, in Panama using fishery modeling techniques.</w:t>
      </w:r>
    </w:p>
    <w:p w14:paraId="5B503E3A" w14:textId="77777777" w:rsidR="00067B1E" w:rsidRDefault="00067B1E" w:rsidP="00067B1E">
      <w:pPr>
        <w:rPr>
          <w:color w:val="auto"/>
          <w:lang w:val="en-CA"/>
        </w:rPr>
      </w:pPr>
    </w:p>
    <w:p w14:paraId="74A46EA0" w14:textId="77777777" w:rsidR="00636044" w:rsidRPr="00067B1E" w:rsidRDefault="00636044" w:rsidP="00636044">
      <w:pPr>
        <w:pStyle w:val="Heading1"/>
        <w:rPr>
          <w:rFonts w:ascii="Times New Roman" w:hAnsi="Times New Roman"/>
          <w:color w:val="auto"/>
          <w:u w:val="single"/>
        </w:rPr>
      </w:pPr>
      <w:r w:rsidRPr="00067B1E">
        <w:rPr>
          <w:rFonts w:ascii="Times New Roman" w:hAnsi="Times New Roman"/>
          <w:color w:val="auto"/>
          <w:u w:val="single"/>
        </w:rPr>
        <w:t>Relevant Work Experience</w:t>
      </w:r>
      <w:r>
        <w:rPr>
          <w:rFonts w:ascii="Times New Roman" w:hAnsi="Times New Roman"/>
          <w:color w:val="auto"/>
          <w:u w:val="single"/>
        </w:rPr>
        <w:t xml:space="preserve"> and Consultancies</w:t>
      </w:r>
    </w:p>
    <w:p w14:paraId="6334E204" w14:textId="77777777" w:rsidR="00636044" w:rsidRDefault="00636044" w:rsidP="00636044">
      <w:pPr>
        <w:rPr>
          <w:color w:val="auto"/>
          <w:lang w:val="en-CA"/>
        </w:rPr>
      </w:pPr>
    </w:p>
    <w:p w14:paraId="7ECF90E3" w14:textId="77777777" w:rsidR="00636044" w:rsidRPr="00B81E8E" w:rsidRDefault="00636044" w:rsidP="00636044">
      <w:pPr>
        <w:ind w:left="720" w:hanging="720"/>
        <w:rPr>
          <w:color w:val="auto"/>
          <w:lang w:val="en-CA"/>
        </w:rPr>
      </w:pPr>
      <w:r w:rsidRPr="00B81E8E">
        <w:rPr>
          <w:b/>
          <w:i/>
          <w:color w:val="auto"/>
          <w:lang w:val="en-CA"/>
        </w:rPr>
        <w:t>Team leader/writer</w:t>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t xml:space="preserve">   </w:t>
      </w:r>
      <w:r w:rsidRPr="00B81E8E">
        <w:rPr>
          <w:color w:val="auto"/>
          <w:lang w:val="en-CA"/>
        </w:rPr>
        <w:t>2004-current</w:t>
      </w:r>
    </w:p>
    <w:p w14:paraId="7BF641B5" w14:textId="77777777" w:rsidR="00636044" w:rsidRPr="00B81E8E" w:rsidRDefault="00636044" w:rsidP="00636044">
      <w:pPr>
        <w:ind w:left="720" w:hanging="720"/>
        <w:rPr>
          <w:color w:val="auto"/>
          <w:lang w:val="en-CA"/>
        </w:rPr>
      </w:pPr>
      <w:r w:rsidRPr="00B81E8E">
        <w:rPr>
          <w:b/>
          <w:color w:val="auto"/>
          <w:lang w:val="en-CA"/>
        </w:rPr>
        <w:t>International Institute for Sustainable Development</w:t>
      </w:r>
      <w:r w:rsidRPr="00B81E8E">
        <w:rPr>
          <w:color w:val="auto"/>
          <w:lang w:val="en-CA"/>
        </w:rPr>
        <w:t>, Reporting Services</w:t>
      </w:r>
    </w:p>
    <w:p w14:paraId="3143B6AA" w14:textId="77777777" w:rsidR="00636044" w:rsidRDefault="00636044" w:rsidP="00636044">
      <w:pPr>
        <w:rPr>
          <w:color w:val="auto"/>
          <w:lang w:val="en-CA"/>
        </w:rPr>
      </w:pPr>
      <w:r w:rsidRPr="00B81E8E">
        <w:rPr>
          <w:color w:val="auto"/>
          <w:lang w:val="en-CA"/>
        </w:rPr>
        <w:t xml:space="preserve">I have attended several international meetings of multilateral environmental agreements and co-written reports and analyses on these (the “Earth Negotiations Bulletin”), such as from the meetings of the UN Forum on Forests, Convention on Biological Diversity, and the International Tropical Timber Organization. From 2006-2012, I was also the Forestry </w:t>
      </w:r>
      <w:r>
        <w:rPr>
          <w:color w:val="auto"/>
          <w:lang w:val="en-CA"/>
        </w:rPr>
        <w:t>Thematic</w:t>
      </w:r>
      <w:r w:rsidRPr="00B81E8E">
        <w:rPr>
          <w:color w:val="auto"/>
          <w:lang w:val="en-CA"/>
        </w:rPr>
        <w:t xml:space="preserve"> Expert, writing weekly updates for IISD’s internet-based knowledge management platforms on climate change and</w:t>
      </w:r>
      <w:r>
        <w:rPr>
          <w:color w:val="auto"/>
          <w:lang w:val="en-CA"/>
        </w:rPr>
        <w:t xml:space="preserve"> biodiversity </w:t>
      </w:r>
      <w:proofErr w:type="spellStart"/>
      <w:r>
        <w:rPr>
          <w:color w:val="auto"/>
          <w:lang w:val="en-CA"/>
        </w:rPr>
        <w:t>MEAs</w:t>
      </w:r>
      <w:r w:rsidRPr="00B81E8E">
        <w:rPr>
          <w:color w:val="auto"/>
          <w:lang w:val="en-CA"/>
        </w:rPr>
        <w:t>.</w:t>
      </w:r>
      <w:proofErr w:type="spellEnd"/>
    </w:p>
    <w:p w14:paraId="0DC35F9E" w14:textId="77777777" w:rsidR="00636044" w:rsidRDefault="00636044" w:rsidP="00636044">
      <w:pPr>
        <w:rPr>
          <w:color w:val="auto"/>
          <w:lang w:val="en-CA"/>
        </w:rPr>
      </w:pPr>
    </w:p>
    <w:p w14:paraId="1B37EB4B" w14:textId="77777777" w:rsidR="00636044" w:rsidRPr="00067B1E" w:rsidRDefault="00636044" w:rsidP="00636044">
      <w:pPr>
        <w:rPr>
          <w:b/>
          <w:i/>
          <w:color w:val="auto"/>
          <w:lang w:val="en-CA"/>
        </w:rPr>
      </w:pPr>
      <w:r w:rsidRPr="00067B1E">
        <w:rPr>
          <w:b/>
          <w:i/>
          <w:color w:val="auto"/>
          <w:lang w:val="en-CA"/>
        </w:rPr>
        <w:t>Consultant</w:t>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t xml:space="preserve">    </w:t>
      </w:r>
      <w:r>
        <w:rPr>
          <w:color w:val="auto"/>
          <w:lang w:val="en-CA"/>
        </w:rPr>
        <w:t>2013</w:t>
      </w:r>
    </w:p>
    <w:p w14:paraId="4B4A6D3E" w14:textId="77777777" w:rsidR="00636044" w:rsidRPr="00D30935" w:rsidRDefault="00636044" w:rsidP="00636044">
      <w:pPr>
        <w:rPr>
          <w:color w:val="auto"/>
          <w:lang w:val="en-CA"/>
        </w:rPr>
      </w:pPr>
      <w:r w:rsidRPr="00D30935">
        <w:rPr>
          <w:b/>
          <w:color w:val="auto"/>
          <w:lang w:val="en-CA"/>
        </w:rPr>
        <w:t>Rights and Resources Initiative</w:t>
      </w:r>
      <w:r w:rsidRPr="00D30935">
        <w:rPr>
          <w:color w:val="auto"/>
          <w:lang w:val="en-CA"/>
        </w:rPr>
        <w:tab/>
      </w:r>
      <w:r w:rsidRPr="00D30935">
        <w:rPr>
          <w:color w:val="auto"/>
          <w:lang w:val="en-CA"/>
        </w:rPr>
        <w:tab/>
      </w:r>
      <w:r w:rsidRPr="00D30935">
        <w:rPr>
          <w:color w:val="auto"/>
          <w:lang w:val="en-CA"/>
        </w:rPr>
        <w:tab/>
      </w:r>
      <w:r w:rsidRPr="00D30935">
        <w:rPr>
          <w:color w:val="auto"/>
          <w:lang w:val="en-CA"/>
        </w:rPr>
        <w:tab/>
      </w:r>
      <w:r w:rsidRPr="00D30935">
        <w:rPr>
          <w:color w:val="auto"/>
          <w:lang w:val="en-CA"/>
        </w:rPr>
        <w:tab/>
      </w:r>
      <w:r w:rsidRPr="00D30935">
        <w:rPr>
          <w:color w:val="auto"/>
          <w:lang w:val="en-CA"/>
        </w:rPr>
        <w:tab/>
      </w:r>
      <w:r w:rsidRPr="00D30935">
        <w:rPr>
          <w:color w:val="auto"/>
          <w:lang w:val="en-CA"/>
        </w:rPr>
        <w:tab/>
      </w:r>
      <w:r w:rsidRPr="00D30935">
        <w:rPr>
          <w:color w:val="auto"/>
          <w:lang w:val="en-CA"/>
        </w:rPr>
        <w:tab/>
      </w:r>
      <w:r w:rsidRPr="00D30935">
        <w:rPr>
          <w:color w:val="auto"/>
          <w:lang w:val="en-CA"/>
        </w:rPr>
        <w:tab/>
        <w:t xml:space="preserve">   </w:t>
      </w:r>
    </w:p>
    <w:p w14:paraId="014DCAEE" w14:textId="77777777" w:rsidR="00636044" w:rsidRDefault="00636044" w:rsidP="00636044">
      <w:pPr>
        <w:rPr>
          <w:color w:val="auto"/>
          <w:lang w:val="en-CA"/>
        </w:rPr>
      </w:pPr>
      <w:r>
        <w:rPr>
          <w:color w:val="auto"/>
          <w:lang w:val="en-CA"/>
        </w:rPr>
        <w:t>I reviewed and analyzed RRI’s programme on Alternative Tenure and Enterprise Models, with a view to assessing the utility of activities under that programme in achieving RRI’s goals, and to provide future directions for activities.</w:t>
      </w:r>
    </w:p>
    <w:p w14:paraId="206EB30D" w14:textId="77777777" w:rsidR="00636044" w:rsidRDefault="00636044" w:rsidP="00636044">
      <w:pPr>
        <w:rPr>
          <w:color w:val="auto"/>
          <w:lang w:val="en-CA"/>
        </w:rPr>
      </w:pPr>
    </w:p>
    <w:p w14:paraId="51D7C21B" w14:textId="77777777" w:rsidR="00636044" w:rsidRPr="00067B1E" w:rsidRDefault="00636044" w:rsidP="00636044">
      <w:pPr>
        <w:rPr>
          <w:b/>
          <w:i/>
          <w:color w:val="auto"/>
          <w:lang w:val="en-CA"/>
        </w:rPr>
      </w:pPr>
      <w:r w:rsidRPr="00067B1E">
        <w:rPr>
          <w:b/>
          <w:i/>
          <w:color w:val="auto"/>
          <w:lang w:val="en-CA"/>
        </w:rPr>
        <w:t>Consultant</w:t>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t xml:space="preserve">    </w:t>
      </w:r>
      <w:r>
        <w:rPr>
          <w:color w:val="auto"/>
          <w:lang w:val="en-CA"/>
        </w:rPr>
        <w:t>2012</w:t>
      </w:r>
    </w:p>
    <w:p w14:paraId="5D3E569E" w14:textId="77777777" w:rsidR="00636044" w:rsidRPr="00B81E8E" w:rsidRDefault="00636044" w:rsidP="00636044">
      <w:pPr>
        <w:ind w:left="720" w:hanging="720"/>
        <w:rPr>
          <w:color w:val="auto"/>
          <w:lang w:val="en-CA"/>
        </w:rPr>
      </w:pPr>
      <w:r w:rsidRPr="00B81E8E">
        <w:rPr>
          <w:b/>
          <w:color w:val="auto"/>
          <w:lang w:val="en-CA"/>
        </w:rPr>
        <w:t>Forest Stewardship Council</w:t>
      </w:r>
      <w:r w:rsidRPr="00B81E8E">
        <w:rPr>
          <w:color w:val="auto"/>
          <w:lang w:val="en-CA"/>
        </w:rPr>
        <w:t>, Smallholder Management Programme</w:t>
      </w:r>
      <w:r>
        <w:rPr>
          <w:color w:val="auto"/>
          <w:lang w:val="en-CA"/>
        </w:rPr>
        <w:tab/>
      </w:r>
      <w:r>
        <w:rPr>
          <w:color w:val="auto"/>
          <w:lang w:val="en-CA"/>
        </w:rPr>
        <w:tab/>
      </w:r>
      <w:r>
        <w:rPr>
          <w:color w:val="auto"/>
          <w:lang w:val="en-CA"/>
        </w:rPr>
        <w:tab/>
      </w:r>
      <w:r>
        <w:rPr>
          <w:color w:val="auto"/>
          <w:lang w:val="en-CA"/>
        </w:rPr>
        <w:tab/>
        <w:t xml:space="preserve">    </w:t>
      </w:r>
    </w:p>
    <w:p w14:paraId="3B8DD499" w14:textId="77777777" w:rsidR="00636044" w:rsidRPr="00B81E8E" w:rsidRDefault="00636044" w:rsidP="00636044">
      <w:pPr>
        <w:rPr>
          <w:color w:val="auto"/>
          <w:lang w:val="en-CA"/>
        </w:rPr>
      </w:pPr>
      <w:r w:rsidRPr="00B81E8E">
        <w:rPr>
          <w:color w:val="auto"/>
          <w:lang w:val="en-CA"/>
        </w:rPr>
        <w:t xml:space="preserve">I conducted a global </w:t>
      </w:r>
      <w:r>
        <w:rPr>
          <w:color w:val="auto"/>
          <w:lang w:val="en-CA"/>
        </w:rPr>
        <w:t xml:space="preserve">web-based </w:t>
      </w:r>
      <w:r w:rsidRPr="00B81E8E">
        <w:rPr>
          <w:color w:val="auto"/>
          <w:lang w:val="en-CA"/>
        </w:rPr>
        <w:t>survey of managers of FSC group certificates, to determine challenges and opportunities</w:t>
      </w:r>
      <w:r>
        <w:rPr>
          <w:color w:val="auto"/>
          <w:lang w:val="en-CA"/>
        </w:rPr>
        <w:t xml:space="preserve"> with recruiting and maintaining smallholder and community enterprises in the FSC system,</w:t>
      </w:r>
      <w:r w:rsidRPr="00B81E8E">
        <w:rPr>
          <w:color w:val="auto"/>
          <w:lang w:val="en-CA"/>
        </w:rPr>
        <w:t xml:space="preserve"> and explore factors behind these.</w:t>
      </w:r>
    </w:p>
    <w:p w14:paraId="4B21CC52" w14:textId="77777777" w:rsidR="00636044" w:rsidRDefault="00636044" w:rsidP="00636044">
      <w:pPr>
        <w:rPr>
          <w:color w:val="auto"/>
        </w:rPr>
      </w:pPr>
    </w:p>
    <w:p w14:paraId="6AA83E5A" w14:textId="77777777" w:rsidR="00636044" w:rsidRPr="00067B1E" w:rsidRDefault="00636044" w:rsidP="00636044">
      <w:pPr>
        <w:rPr>
          <w:b/>
          <w:i/>
          <w:color w:val="auto"/>
        </w:rPr>
      </w:pPr>
      <w:r w:rsidRPr="00067B1E">
        <w:rPr>
          <w:b/>
          <w:i/>
          <w:color w:val="auto"/>
        </w:rPr>
        <w:lastRenderedPageBreak/>
        <w:t>Consultant</w:t>
      </w:r>
      <w:r>
        <w:rPr>
          <w:b/>
          <w:i/>
          <w:color w:val="auto"/>
        </w:rPr>
        <w:tab/>
      </w:r>
      <w:r>
        <w:rPr>
          <w:b/>
          <w:i/>
          <w:color w:val="auto"/>
        </w:rPr>
        <w:tab/>
      </w:r>
      <w:r>
        <w:rPr>
          <w:b/>
          <w:i/>
          <w:color w:val="auto"/>
        </w:rPr>
        <w:tab/>
      </w:r>
      <w:r>
        <w:rPr>
          <w:b/>
          <w:i/>
          <w:color w:val="auto"/>
        </w:rPr>
        <w:tab/>
      </w:r>
      <w:r>
        <w:rPr>
          <w:b/>
          <w:i/>
          <w:color w:val="auto"/>
        </w:rPr>
        <w:tab/>
      </w:r>
      <w:r>
        <w:rPr>
          <w:b/>
          <w:i/>
          <w:color w:val="auto"/>
        </w:rPr>
        <w:tab/>
      </w:r>
      <w:r>
        <w:rPr>
          <w:b/>
          <w:i/>
          <w:color w:val="auto"/>
        </w:rPr>
        <w:tab/>
      </w:r>
      <w:r>
        <w:rPr>
          <w:b/>
          <w:i/>
          <w:color w:val="auto"/>
        </w:rPr>
        <w:tab/>
      </w:r>
      <w:r>
        <w:rPr>
          <w:b/>
          <w:i/>
          <w:color w:val="auto"/>
        </w:rPr>
        <w:tab/>
      </w:r>
      <w:r>
        <w:rPr>
          <w:b/>
          <w:i/>
          <w:color w:val="auto"/>
        </w:rPr>
        <w:tab/>
      </w:r>
      <w:r>
        <w:rPr>
          <w:b/>
          <w:i/>
          <w:color w:val="auto"/>
        </w:rPr>
        <w:tab/>
      </w:r>
      <w:r>
        <w:rPr>
          <w:b/>
          <w:i/>
          <w:color w:val="auto"/>
        </w:rPr>
        <w:tab/>
        <w:t xml:space="preserve">    </w:t>
      </w:r>
      <w:r>
        <w:rPr>
          <w:color w:val="auto"/>
          <w:lang w:val="en-CA"/>
        </w:rPr>
        <w:t>2011</w:t>
      </w:r>
    </w:p>
    <w:p w14:paraId="536CF75C" w14:textId="77777777" w:rsidR="00636044" w:rsidRPr="00B81E8E" w:rsidRDefault="00636044" w:rsidP="00636044">
      <w:pPr>
        <w:ind w:left="720" w:hanging="720"/>
        <w:rPr>
          <w:color w:val="auto"/>
          <w:lang w:val="en-CA"/>
        </w:rPr>
      </w:pPr>
      <w:r w:rsidRPr="00B81E8E">
        <w:rPr>
          <w:b/>
          <w:color w:val="auto"/>
          <w:lang w:val="en-CA"/>
        </w:rPr>
        <w:t>Forest Stewardship Council</w:t>
      </w:r>
      <w:r w:rsidRPr="00B81E8E">
        <w:rPr>
          <w:color w:val="auto"/>
          <w:lang w:val="en-CA"/>
        </w:rPr>
        <w:t>, Smallholder Management Programme</w:t>
      </w:r>
      <w:r>
        <w:rPr>
          <w:color w:val="auto"/>
          <w:lang w:val="en-CA"/>
        </w:rPr>
        <w:tab/>
      </w:r>
      <w:r>
        <w:rPr>
          <w:color w:val="auto"/>
          <w:lang w:val="en-CA"/>
        </w:rPr>
        <w:tab/>
      </w:r>
      <w:r>
        <w:rPr>
          <w:color w:val="auto"/>
          <w:lang w:val="en-CA"/>
        </w:rPr>
        <w:tab/>
      </w:r>
      <w:r>
        <w:rPr>
          <w:color w:val="auto"/>
          <w:lang w:val="en-CA"/>
        </w:rPr>
        <w:tab/>
        <w:t xml:space="preserve">    </w:t>
      </w:r>
    </w:p>
    <w:p w14:paraId="165A5725" w14:textId="77777777" w:rsidR="00636044" w:rsidRPr="00B81E8E" w:rsidRDefault="00636044" w:rsidP="00636044">
      <w:pPr>
        <w:rPr>
          <w:color w:val="auto"/>
          <w:lang w:val="en-CA"/>
        </w:rPr>
      </w:pPr>
      <w:r w:rsidRPr="00B81E8E">
        <w:rPr>
          <w:color w:val="auto"/>
          <w:lang w:val="en-CA"/>
        </w:rPr>
        <w:t>I analyzed the business case for certification of small and community forest enterprises globally through expert interviews.</w:t>
      </w:r>
    </w:p>
    <w:p w14:paraId="22CDEE4D" w14:textId="77777777" w:rsidR="00636044" w:rsidRDefault="00636044" w:rsidP="00636044">
      <w:pPr>
        <w:ind w:left="720" w:hanging="720"/>
        <w:rPr>
          <w:color w:val="auto"/>
          <w:lang w:val="en-CA"/>
        </w:rPr>
      </w:pPr>
    </w:p>
    <w:p w14:paraId="513BBADE" w14:textId="77777777" w:rsidR="00636044" w:rsidRPr="00067B1E" w:rsidRDefault="00636044" w:rsidP="00636044">
      <w:pPr>
        <w:ind w:left="720" w:hanging="720"/>
        <w:rPr>
          <w:b/>
          <w:i/>
          <w:color w:val="auto"/>
          <w:lang w:val="en-CA"/>
        </w:rPr>
      </w:pPr>
      <w:r w:rsidRPr="00067B1E">
        <w:rPr>
          <w:b/>
          <w:i/>
          <w:color w:val="auto"/>
          <w:lang w:val="en-CA"/>
        </w:rPr>
        <w:t>Consultant</w:t>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t xml:space="preserve">  </w:t>
      </w:r>
      <w:r>
        <w:rPr>
          <w:b/>
          <w:i/>
          <w:color w:val="auto"/>
          <w:lang w:val="en-CA"/>
        </w:rPr>
        <w:tab/>
        <w:t xml:space="preserve">    </w:t>
      </w:r>
      <w:r>
        <w:rPr>
          <w:color w:val="auto"/>
          <w:lang w:val="en-CA"/>
        </w:rPr>
        <w:t>2007</w:t>
      </w:r>
    </w:p>
    <w:p w14:paraId="7B7CA7A5" w14:textId="77777777" w:rsidR="00636044" w:rsidRPr="00B81E8E" w:rsidRDefault="00636044" w:rsidP="00636044">
      <w:pPr>
        <w:ind w:left="720" w:hanging="720"/>
        <w:rPr>
          <w:color w:val="auto"/>
          <w:lang w:val="en-CA"/>
        </w:rPr>
      </w:pPr>
      <w:r w:rsidRPr="00B81E8E">
        <w:rPr>
          <w:b/>
          <w:color w:val="auto"/>
          <w:lang w:val="en-CA"/>
        </w:rPr>
        <w:t>World Bank</w:t>
      </w:r>
      <w:r w:rsidRPr="00B81E8E">
        <w:rPr>
          <w:color w:val="auto"/>
          <w:lang w:val="en-CA"/>
        </w:rPr>
        <w:t xml:space="preserve"> and </w:t>
      </w:r>
      <w:r w:rsidRPr="00B81E8E">
        <w:rPr>
          <w:b/>
          <w:color w:val="auto"/>
          <w:lang w:val="en-CA"/>
        </w:rPr>
        <w:t>United Nations</w:t>
      </w:r>
      <w:r w:rsidRPr="00B81E8E">
        <w:rPr>
          <w:color w:val="auto"/>
          <w:lang w:val="en-CA"/>
        </w:rPr>
        <w:t xml:space="preserve"> </w:t>
      </w:r>
      <w:r w:rsidRPr="00B81E8E">
        <w:rPr>
          <w:b/>
          <w:color w:val="auto"/>
          <w:lang w:val="en-CA"/>
        </w:rPr>
        <w:t>Food and Agriculture Organization</w:t>
      </w:r>
      <w:r w:rsidRPr="00B81E8E">
        <w:rPr>
          <w:color w:val="auto"/>
          <w:lang w:val="en-CA"/>
        </w:rPr>
        <w:t xml:space="preserve"> </w:t>
      </w:r>
      <w:r>
        <w:rPr>
          <w:color w:val="auto"/>
          <w:lang w:val="en-CA"/>
        </w:rPr>
        <w:tab/>
      </w:r>
      <w:r>
        <w:rPr>
          <w:color w:val="auto"/>
          <w:lang w:val="en-CA"/>
        </w:rPr>
        <w:tab/>
      </w:r>
      <w:r>
        <w:rPr>
          <w:color w:val="auto"/>
          <w:lang w:val="en-CA"/>
        </w:rPr>
        <w:tab/>
      </w:r>
      <w:r>
        <w:rPr>
          <w:color w:val="auto"/>
          <w:lang w:val="en-CA"/>
        </w:rPr>
        <w:tab/>
        <w:t xml:space="preserve">    </w:t>
      </w:r>
    </w:p>
    <w:p w14:paraId="78384C57" w14:textId="77777777" w:rsidR="00636044" w:rsidRPr="00B81E8E" w:rsidRDefault="00636044" w:rsidP="00636044">
      <w:pPr>
        <w:rPr>
          <w:color w:val="auto"/>
          <w:lang w:val="en-CA"/>
        </w:rPr>
      </w:pPr>
      <w:r w:rsidRPr="00B81E8E">
        <w:rPr>
          <w:color w:val="auto"/>
          <w:lang w:val="en-CA"/>
        </w:rPr>
        <w:t>I edited, researched and wrote parts of the World Bank’s “Forests Sourcebook: Practical Guidance for Sustaining Forests in Development Cooperation.”</w:t>
      </w:r>
    </w:p>
    <w:p w14:paraId="22D598EC" w14:textId="77777777" w:rsidR="00636044" w:rsidRDefault="00636044" w:rsidP="00636044">
      <w:pPr>
        <w:ind w:left="720" w:hanging="720"/>
        <w:rPr>
          <w:b/>
          <w:i/>
          <w:color w:val="auto"/>
          <w:lang w:val="en-CA"/>
        </w:rPr>
      </w:pPr>
    </w:p>
    <w:p w14:paraId="77585E30" w14:textId="77777777" w:rsidR="00636044" w:rsidRPr="00B81E8E" w:rsidRDefault="00636044" w:rsidP="00636044">
      <w:pPr>
        <w:ind w:left="720" w:hanging="720"/>
        <w:rPr>
          <w:color w:val="auto"/>
          <w:lang w:val="en-CA"/>
        </w:rPr>
      </w:pPr>
      <w:r w:rsidRPr="00B81E8E">
        <w:rPr>
          <w:b/>
          <w:i/>
          <w:color w:val="auto"/>
          <w:lang w:val="en-CA"/>
        </w:rPr>
        <w:t>Research Fellow</w:t>
      </w:r>
      <w:r w:rsidRPr="00B81E8E">
        <w:rPr>
          <w:color w:val="auto"/>
          <w:lang w:val="en-CA"/>
        </w:rPr>
        <w:tab/>
      </w:r>
      <w:r w:rsidRPr="00B81E8E">
        <w:rPr>
          <w:color w:val="auto"/>
          <w:lang w:val="en-CA"/>
        </w:rPr>
        <w:tab/>
      </w:r>
      <w:r w:rsidRPr="00B81E8E">
        <w:rPr>
          <w:color w:val="auto"/>
          <w:lang w:val="en-CA"/>
        </w:rPr>
        <w:tab/>
      </w:r>
      <w:r w:rsidRPr="00B81E8E">
        <w:rPr>
          <w:color w:val="auto"/>
          <w:lang w:val="en-CA"/>
        </w:rPr>
        <w:tab/>
      </w:r>
      <w:r w:rsidRPr="00B81E8E">
        <w:rPr>
          <w:color w:val="auto"/>
          <w:lang w:val="en-CA"/>
        </w:rPr>
        <w:tab/>
      </w:r>
      <w:r w:rsidRPr="00B81E8E">
        <w:rPr>
          <w:color w:val="auto"/>
          <w:lang w:val="en-CA"/>
        </w:rPr>
        <w:tab/>
      </w:r>
      <w:r w:rsidRPr="00B81E8E">
        <w:rPr>
          <w:color w:val="auto"/>
          <w:lang w:val="en-CA"/>
        </w:rPr>
        <w:tab/>
      </w:r>
      <w:r w:rsidRPr="00B81E8E">
        <w:rPr>
          <w:color w:val="auto"/>
          <w:lang w:val="en-CA"/>
        </w:rPr>
        <w:tab/>
      </w:r>
      <w:r w:rsidRPr="00B81E8E">
        <w:rPr>
          <w:color w:val="auto"/>
          <w:lang w:val="en-CA"/>
        </w:rPr>
        <w:tab/>
      </w:r>
      <w:r w:rsidRPr="00B81E8E">
        <w:rPr>
          <w:color w:val="auto"/>
          <w:lang w:val="en-CA"/>
        </w:rPr>
        <w:tab/>
      </w:r>
      <w:r w:rsidRPr="00B81E8E">
        <w:rPr>
          <w:color w:val="auto"/>
          <w:lang w:val="en-CA"/>
        </w:rPr>
        <w:tab/>
        <w:t xml:space="preserve">    2005</w:t>
      </w:r>
    </w:p>
    <w:p w14:paraId="14224A15" w14:textId="77777777" w:rsidR="00636044" w:rsidRPr="00B81E8E" w:rsidRDefault="00636044" w:rsidP="00636044">
      <w:pPr>
        <w:rPr>
          <w:color w:val="auto"/>
          <w:lang w:val="en-CA"/>
        </w:rPr>
      </w:pPr>
      <w:proofErr w:type="spellStart"/>
      <w:r w:rsidRPr="001D1F91">
        <w:rPr>
          <w:b/>
          <w:color w:val="auto"/>
          <w:lang w:val="en-CA"/>
        </w:rPr>
        <w:t>Bioversity</w:t>
      </w:r>
      <w:proofErr w:type="spellEnd"/>
      <w:r w:rsidRPr="001D1F91">
        <w:rPr>
          <w:b/>
          <w:color w:val="auto"/>
          <w:lang w:val="en-CA"/>
        </w:rPr>
        <w:t xml:space="preserve"> International</w:t>
      </w:r>
      <w:r w:rsidRPr="00B81E8E">
        <w:rPr>
          <w:color w:val="auto"/>
          <w:lang w:val="en-CA"/>
        </w:rPr>
        <w:t>,</w:t>
      </w:r>
      <w:r w:rsidRPr="00B81E8E">
        <w:rPr>
          <w:color w:val="auto"/>
          <w:sz w:val="28"/>
          <w:lang w:val="en-CA"/>
        </w:rPr>
        <w:t xml:space="preserve"> </w:t>
      </w:r>
      <w:r>
        <w:rPr>
          <w:color w:val="auto"/>
          <w:lang w:val="en-CA"/>
        </w:rPr>
        <w:t>CGIAR</w:t>
      </w:r>
      <w:r w:rsidRPr="00B81E8E">
        <w:rPr>
          <w:color w:val="auto"/>
          <w:lang w:val="en-CA"/>
        </w:rPr>
        <w:t>. Rome, Italy.</w:t>
      </w:r>
    </w:p>
    <w:p w14:paraId="0280B7D0" w14:textId="72122C4B" w:rsidR="00636044" w:rsidRPr="00B81E8E" w:rsidRDefault="00636044" w:rsidP="00636044">
      <w:pPr>
        <w:rPr>
          <w:color w:val="auto"/>
          <w:lang w:val="en-CA"/>
        </w:rPr>
      </w:pPr>
      <w:r w:rsidRPr="00B81E8E">
        <w:rPr>
          <w:color w:val="auto"/>
          <w:lang w:val="en-CA"/>
        </w:rPr>
        <w:t xml:space="preserve">I reviewed the role of biodiversity, and the potential role of genetic diversity, in </w:t>
      </w:r>
      <w:r>
        <w:rPr>
          <w:color w:val="auto"/>
          <w:lang w:val="en-CA"/>
        </w:rPr>
        <w:t>providing</w:t>
      </w:r>
      <w:r w:rsidRPr="00B81E8E">
        <w:rPr>
          <w:color w:val="auto"/>
          <w:lang w:val="en-CA"/>
        </w:rPr>
        <w:t xml:space="preserve"> ecosystem services in </w:t>
      </w:r>
      <w:proofErr w:type="spellStart"/>
      <w:r w:rsidRPr="00B81E8E">
        <w:rPr>
          <w:color w:val="auto"/>
          <w:lang w:val="en-CA"/>
        </w:rPr>
        <w:t>agroecosystems</w:t>
      </w:r>
      <w:proofErr w:type="spellEnd"/>
      <w:r w:rsidRPr="00B81E8E">
        <w:rPr>
          <w:color w:val="auto"/>
          <w:lang w:val="en-CA"/>
        </w:rPr>
        <w:t xml:space="preserve">. I </w:t>
      </w:r>
      <w:r w:rsidR="00774577">
        <w:rPr>
          <w:color w:val="auto"/>
          <w:lang w:val="en-CA"/>
        </w:rPr>
        <w:t xml:space="preserve">also </w:t>
      </w:r>
      <w:r w:rsidRPr="00B81E8E">
        <w:rPr>
          <w:color w:val="auto"/>
          <w:lang w:val="en-CA"/>
        </w:rPr>
        <w:t>reviewed the use and value of crop wild relative genes in crop improvement.</w:t>
      </w:r>
    </w:p>
    <w:p w14:paraId="1F18522C" w14:textId="77777777" w:rsidR="00636044" w:rsidRPr="00B81E8E" w:rsidRDefault="00636044" w:rsidP="00636044">
      <w:pPr>
        <w:rPr>
          <w:color w:val="auto"/>
          <w:lang w:val="en-CA"/>
        </w:rPr>
      </w:pPr>
    </w:p>
    <w:p w14:paraId="031530E4" w14:textId="77777777" w:rsidR="00636044" w:rsidRPr="00B81E8E" w:rsidRDefault="00636044" w:rsidP="00636044">
      <w:pPr>
        <w:rPr>
          <w:color w:val="auto"/>
          <w:lang w:val="en-CA"/>
        </w:rPr>
      </w:pPr>
      <w:r w:rsidRPr="00B81E8E">
        <w:rPr>
          <w:b/>
          <w:i/>
          <w:color w:val="auto"/>
          <w:lang w:val="en-CA"/>
        </w:rPr>
        <w:t>Intern</w:t>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t xml:space="preserve">           </w:t>
      </w:r>
      <w:r>
        <w:rPr>
          <w:b/>
          <w:i/>
          <w:color w:val="auto"/>
          <w:lang w:val="en-CA"/>
        </w:rPr>
        <w:tab/>
      </w:r>
      <w:r>
        <w:rPr>
          <w:b/>
          <w:i/>
          <w:color w:val="auto"/>
          <w:lang w:val="en-CA"/>
        </w:rPr>
        <w:tab/>
        <w:t xml:space="preserve">      </w:t>
      </w:r>
      <w:r w:rsidRPr="00B81E8E">
        <w:rPr>
          <w:color w:val="auto"/>
          <w:lang w:val="en-CA"/>
        </w:rPr>
        <w:t>2003-</w:t>
      </w:r>
      <w:r>
        <w:rPr>
          <w:color w:val="auto"/>
          <w:lang w:val="en-CA"/>
        </w:rPr>
        <w:t>200</w:t>
      </w:r>
      <w:r w:rsidRPr="00B81E8E">
        <w:rPr>
          <w:color w:val="auto"/>
          <w:lang w:val="en-CA"/>
        </w:rPr>
        <w:t>4</w:t>
      </w:r>
    </w:p>
    <w:p w14:paraId="5F014935" w14:textId="77777777" w:rsidR="00636044" w:rsidRPr="00B81E8E" w:rsidRDefault="00636044" w:rsidP="00636044">
      <w:pPr>
        <w:rPr>
          <w:color w:val="auto"/>
          <w:lang w:val="en-CA"/>
        </w:rPr>
      </w:pPr>
      <w:r w:rsidRPr="001D1F91">
        <w:rPr>
          <w:b/>
          <w:color w:val="auto"/>
          <w:lang w:val="en-CA"/>
        </w:rPr>
        <w:t>United Nations Development Program/Global Environment Facility</w:t>
      </w:r>
      <w:r w:rsidRPr="00B81E8E">
        <w:rPr>
          <w:color w:val="auto"/>
          <w:lang w:val="en-CA"/>
        </w:rPr>
        <w:t xml:space="preserve">, New York City, USA.  </w:t>
      </w:r>
    </w:p>
    <w:p w14:paraId="4F6260CE" w14:textId="77777777" w:rsidR="00636044" w:rsidRPr="00B81E8E" w:rsidRDefault="00636044" w:rsidP="00636044">
      <w:pPr>
        <w:rPr>
          <w:color w:val="auto"/>
          <w:lang w:val="en-CA"/>
        </w:rPr>
      </w:pPr>
      <w:r w:rsidRPr="00B81E8E">
        <w:rPr>
          <w:color w:val="auto"/>
          <w:lang w:val="en-CA"/>
        </w:rPr>
        <w:t>I conducted a portfolio review and managed a database of biodiversity-related projects in the Small Grants Program (SGP).</w:t>
      </w:r>
    </w:p>
    <w:p w14:paraId="0C28948F" w14:textId="77777777" w:rsidR="00636044" w:rsidRPr="00B81E8E" w:rsidRDefault="00636044" w:rsidP="00636044">
      <w:pPr>
        <w:rPr>
          <w:color w:val="auto"/>
          <w:lang w:val="en-CA"/>
        </w:rPr>
      </w:pPr>
    </w:p>
    <w:p w14:paraId="0BD7DDA3" w14:textId="77777777" w:rsidR="00636044" w:rsidRPr="00B81E8E" w:rsidRDefault="00636044" w:rsidP="00636044">
      <w:pPr>
        <w:rPr>
          <w:b/>
          <w:i/>
          <w:color w:val="auto"/>
          <w:lang w:val="en-CA"/>
        </w:rPr>
      </w:pPr>
      <w:r w:rsidRPr="00B81E8E">
        <w:rPr>
          <w:b/>
          <w:i/>
          <w:color w:val="auto"/>
          <w:lang w:val="en-CA"/>
        </w:rPr>
        <w:t xml:space="preserve">Intern </w:t>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t xml:space="preserve">    </w:t>
      </w:r>
      <w:r w:rsidRPr="00B81E8E">
        <w:rPr>
          <w:color w:val="auto"/>
          <w:lang w:val="en-CA"/>
        </w:rPr>
        <w:t>2001</w:t>
      </w:r>
    </w:p>
    <w:p w14:paraId="735E65B7" w14:textId="77777777" w:rsidR="00636044" w:rsidRPr="00B81E8E" w:rsidRDefault="00636044" w:rsidP="00636044">
      <w:pPr>
        <w:rPr>
          <w:color w:val="auto"/>
          <w:lang w:val="en-CA"/>
        </w:rPr>
      </w:pPr>
      <w:r w:rsidRPr="001D1F91">
        <w:rPr>
          <w:b/>
          <w:color w:val="auto"/>
          <w:lang w:val="en-CA"/>
        </w:rPr>
        <w:t>INFORM, Inc.,</w:t>
      </w:r>
      <w:r w:rsidRPr="00B81E8E">
        <w:rPr>
          <w:color w:val="auto"/>
          <w:lang w:val="en-CA"/>
        </w:rPr>
        <w:t xml:space="preserve"> New York City, USA.</w:t>
      </w:r>
    </w:p>
    <w:p w14:paraId="077123D5" w14:textId="77777777" w:rsidR="00636044" w:rsidRPr="00B81E8E" w:rsidRDefault="00636044" w:rsidP="00636044">
      <w:pPr>
        <w:rPr>
          <w:color w:val="auto"/>
          <w:lang w:val="en-CA"/>
        </w:rPr>
      </w:pPr>
      <w:r w:rsidRPr="00B81E8E">
        <w:rPr>
          <w:color w:val="auto"/>
          <w:lang w:val="en-CA"/>
        </w:rPr>
        <w:t xml:space="preserve">In the Department of Sustainable Transportation, I authored an internal report on the </w:t>
      </w:r>
      <w:proofErr w:type="spellStart"/>
      <w:r w:rsidRPr="00B81E8E">
        <w:rPr>
          <w:color w:val="auto"/>
          <w:lang w:val="en-CA"/>
        </w:rPr>
        <w:t>carsharing</w:t>
      </w:r>
      <w:proofErr w:type="spellEnd"/>
      <w:r w:rsidRPr="00B81E8E">
        <w:rPr>
          <w:color w:val="auto"/>
          <w:lang w:val="en-CA"/>
        </w:rPr>
        <w:t xml:space="preserve"> concept in North America and conducted research for a report on clean-fuel use by waste collection vehicles. </w:t>
      </w:r>
    </w:p>
    <w:p w14:paraId="1A7849B8" w14:textId="77777777" w:rsidR="00636044" w:rsidRDefault="00636044" w:rsidP="00636044">
      <w:pPr>
        <w:rPr>
          <w:b/>
          <w:i/>
          <w:color w:val="auto"/>
          <w:lang w:val="en-CA"/>
        </w:rPr>
      </w:pPr>
    </w:p>
    <w:p w14:paraId="13B0D92F" w14:textId="77777777" w:rsidR="00636044" w:rsidRPr="00B81E8E" w:rsidRDefault="00636044" w:rsidP="00636044">
      <w:pPr>
        <w:rPr>
          <w:color w:val="auto"/>
          <w:lang w:val="en-CA"/>
        </w:rPr>
      </w:pPr>
      <w:r w:rsidRPr="00B81E8E">
        <w:rPr>
          <w:b/>
          <w:i/>
          <w:color w:val="auto"/>
          <w:lang w:val="en-CA"/>
        </w:rPr>
        <w:t xml:space="preserve">Field assistant </w:t>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t xml:space="preserve">    </w:t>
      </w:r>
      <w:r w:rsidRPr="00B81E8E">
        <w:rPr>
          <w:color w:val="auto"/>
          <w:lang w:val="en-CA"/>
        </w:rPr>
        <w:t>2000</w:t>
      </w:r>
    </w:p>
    <w:p w14:paraId="0288A28A" w14:textId="77777777" w:rsidR="00636044" w:rsidRPr="00B81E8E" w:rsidRDefault="00636044" w:rsidP="00636044">
      <w:pPr>
        <w:rPr>
          <w:color w:val="auto"/>
          <w:lang w:val="en-CA"/>
        </w:rPr>
      </w:pPr>
      <w:r w:rsidRPr="001D1F91">
        <w:rPr>
          <w:b/>
          <w:color w:val="auto"/>
          <w:lang w:val="en-CA"/>
        </w:rPr>
        <w:t>Caribbean Conservation Corporation</w:t>
      </w:r>
      <w:r w:rsidRPr="00B81E8E">
        <w:rPr>
          <w:color w:val="auto"/>
          <w:lang w:val="en-CA"/>
        </w:rPr>
        <w:t xml:space="preserve">, </w:t>
      </w:r>
      <w:proofErr w:type="spellStart"/>
      <w:r w:rsidRPr="00B81E8E">
        <w:rPr>
          <w:color w:val="auto"/>
          <w:lang w:val="en-CA"/>
        </w:rPr>
        <w:t>Tortuguero</w:t>
      </w:r>
      <w:proofErr w:type="spellEnd"/>
      <w:r w:rsidRPr="00B81E8E">
        <w:rPr>
          <w:color w:val="auto"/>
          <w:lang w:val="en-CA"/>
        </w:rPr>
        <w:t>, Costa Rica.</w:t>
      </w:r>
    </w:p>
    <w:p w14:paraId="4ED04007" w14:textId="77777777" w:rsidR="00636044" w:rsidRPr="00B81E8E" w:rsidRDefault="00636044" w:rsidP="00636044">
      <w:pPr>
        <w:rPr>
          <w:color w:val="auto"/>
          <w:lang w:val="en-CA"/>
        </w:rPr>
      </w:pPr>
      <w:r>
        <w:rPr>
          <w:color w:val="auto"/>
          <w:lang w:val="en-CA"/>
        </w:rPr>
        <w:t>I a</w:t>
      </w:r>
      <w:r w:rsidRPr="00B81E8E">
        <w:rPr>
          <w:color w:val="auto"/>
          <w:lang w:val="en-CA"/>
        </w:rPr>
        <w:t xml:space="preserve">ssisted in the Green Sea Turtle, </w:t>
      </w:r>
      <w:proofErr w:type="spellStart"/>
      <w:r w:rsidRPr="00E46541">
        <w:rPr>
          <w:i/>
          <w:color w:val="auto"/>
          <w:lang w:val="en-CA"/>
        </w:rPr>
        <w:t>Chelonia</w:t>
      </w:r>
      <w:proofErr w:type="spellEnd"/>
      <w:r w:rsidRPr="00E46541">
        <w:rPr>
          <w:i/>
          <w:color w:val="auto"/>
          <w:lang w:val="en-CA"/>
        </w:rPr>
        <w:t xml:space="preserve"> </w:t>
      </w:r>
      <w:proofErr w:type="spellStart"/>
      <w:r w:rsidRPr="00E46541">
        <w:rPr>
          <w:i/>
          <w:color w:val="auto"/>
          <w:lang w:val="en-CA"/>
        </w:rPr>
        <w:t>mydas</w:t>
      </w:r>
      <w:proofErr w:type="spellEnd"/>
      <w:r w:rsidRPr="00B81E8E">
        <w:rPr>
          <w:color w:val="auto"/>
          <w:lang w:val="en-CA"/>
        </w:rPr>
        <w:t>, population monitoring program.</w:t>
      </w:r>
    </w:p>
    <w:p w14:paraId="263539B8" w14:textId="77777777" w:rsidR="00636044" w:rsidRDefault="00636044" w:rsidP="00636044">
      <w:pPr>
        <w:rPr>
          <w:color w:val="auto"/>
          <w:lang w:val="en-CA"/>
        </w:rPr>
      </w:pPr>
    </w:p>
    <w:p w14:paraId="62F404E9" w14:textId="77777777" w:rsidR="00636044" w:rsidRPr="00B81E8E" w:rsidRDefault="00636044" w:rsidP="00636044">
      <w:pPr>
        <w:rPr>
          <w:color w:val="auto"/>
          <w:lang w:val="en-CA"/>
        </w:rPr>
      </w:pPr>
      <w:r w:rsidRPr="00B81E8E">
        <w:rPr>
          <w:b/>
          <w:i/>
          <w:color w:val="auto"/>
          <w:lang w:val="en-CA"/>
        </w:rPr>
        <w:t>Field Assistant</w:t>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color w:val="auto"/>
          <w:lang w:val="en-CA"/>
        </w:rPr>
        <w:tab/>
      </w:r>
      <w:r w:rsidRPr="00B81E8E">
        <w:rPr>
          <w:color w:val="auto"/>
          <w:lang w:val="en-CA"/>
        </w:rPr>
        <w:tab/>
      </w:r>
      <w:r w:rsidRPr="00B81E8E">
        <w:rPr>
          <w:color w:val="auto"/>
          <w:lang w:val="en-CA"/>
        </w:rPr>
        <w:tab/>
      </w:r>
      <w:r w:rsidRPr="00B81E8E">
        <w:rPr>
          <w:color w:val="auto"/>
          <w:lang w:val="en-CA"/>
        </w:rPr>
        <w:tab/>
      </w:r>
      <w:r w:rsidRPr="00B81E8E">
        <w:rPr>
          <w:color w:val="auto"/>
          <w:lang w:val="en-CA"/>
        </w:rPr>
        <w:tab/>
        <w:t xml:space="preserve">    1999</w:t>
      </w:r>
    </w:p>
    <w:p w14:paraId="466D39E8" w14:textId="77777777" w:rsidR="00636044" w:rsidRPr="004F6DFA" w:rsidRDefault="00636044" w:rsidP="00636044">
      <w:pPr>
        <w:rPr>
          <w:color w:val="auto"/>
          <w:lang w:val="en-CA"/>
        </w:rPr>
      </w:pPr>
      <w:r w:rsidRPr="004F6DFA">
        <w:rPr>
          <w:b/>
          <w:color w:val="auto"/>
          <w:lang w:val="en-CA"/>
        </w:rPr>
        <w:t>McGill University</w:t>
      </w:r>
      <w:r w:rsidRPr="004F6DFA">
        <w:rPr>
          <w:color w:val="auto"/>
          <w:lang w:val="en-CA"/>
        </w:rPr>
        <w:t xml:space="preserve"> Field Study, Long Point, Canada. </w:t>
      </w:r>
    </w:p>
    <w:p w14:paraId="67535C42" w14:textId="77777777" w:rsidR="00636044" w:rsidRPr="004F6DFA" w:rsidRDefault="00636044" w:rsidP="00636044">
      <w:pPr>
        <w:rPr>
          <w:color w:val="auto"/>
          <w:lang w:val="en-CA"/>
        </w:rPr>
      </w:pPr>
      <w:r w:rsidRPr="004F6DFA">
        <w:rPr>
          <w:color w:val="auto"/>
          <w:lang w:val="en-CA"/>
        </w:rPr>
        <w:t xml:space="preserve">I aided Dr. David Green in conducting a population dynamics study of the Fowler’s Toad,  </w:t>
      </w:r>
      <w:proofErr w:type="spellStart"/>
      <w:r w:rsidRPr="00E32789">
        <w:rPr>
          <w:i/>
          <w:color w:val="auto"/>
          <w:lang w:val="en-CA"/>
        </w:rPr>
        <w:t>Bufo</w:t>
      </w:r>
      <w:proofErr w:type="spellEnd"/>
      <w:r w:rsidRPr="00E32789">
        <w:rPr>
          <w:i/>
          <w:color w:val="auto"/>
          <w:lang w:val="en-CA"/>
        </w:rPr>
        <w:t xml:space="preserve"> </w:t>
      </w:r>
      <w:proofErr w:type="spellStart"/>
      <w:r w:rsidRPr="00E32789">
        <w:rPr>
          <w:i/>
          <w:color w:val="auto"/>
          <w:lang w:val="en-CA"/>
        </w:rPr>
        <w:t>fowleri</w:t>
      </w:r>
      <w:proofErr w:type="spellEnd"/>
      <w:r w:rsidRPr="004F6DFA">
        <w:rPr>
          <w:color w:val="auto"/>
          <w:lang w:val="en-CA"/>
        </w:rPr>
        <w:t>.</w:t>
      </w:r>
    </w:p>
    <w:p w14:paraId="199E9AC6" w14:textId="77777777" w:rsidR="00636044" w:rsidRDefault="00636044" w:rsidP="00067B1E">
      <w:pPr>
        <w:rPr>
          <w:color w:val="auto"/>
          <w:lang w:val="en-CA"/>
        </w:rPr>
      </w:pPr>
    </w:p>
    <w:p w14:paraId="4B3A8312" w14:textId="77777777" w:rsidR="00A91CDB" w:rsidRPr="00B81E8E" w:rsidRDefault="00A91CDB" w:rsidP="00A91CDB">
      <w:pPr>
        <w:pStyle w:val="Heading1"/>
        <w:rPr>
          <w:rFonts w:ascii="Times New Roman" w:hAnsi="Times New Roman"/>
          <w:color w:val="auto"/>
          <w:u w:val="single"/>
        </w:rPr>
      </w:pPr>
      <w:r w:rsidRPr="00B81E8E">
        <w:rPr>
          <w:rFonts w:ascii="Times New Roman" w:hAnsi="Times New Roman"/>
          <w:color w:val="auto"/>
          <w:u w:val="single"/>
        </w:rPr>
        <w:t>Teaching Experience</w:t>
      </w:r>
    </w:p>
    <w:p w14:paraId="1EC328ED" w14:textId="77777777" w:rsidR="00A91CDB" w:rsidRPr="00B81E8E" w:rsidRDefault="00A91CDB" w:rsidP="00A91CDB">
      <w:pPr>
        <w:rPr>
          <w:color w:val="auto"/>
          <w:sz w:val="22"/>
          <w:lang w:val="en-CA"/>
        </w:rPr>
      </w:pPr>
    </w:p>
    <w:p w14:paraId="4005C857" w14:textId="10E6397A" w:rsidR="00A91CDB" w:rsidRPr="00D30935" w:rsidRDefault="00A91CDB" w:rsidP="00A91CDB">
      <w:pPr>
        <w:ind w:left="720" w:hanging="720"/>
        <w:rPr>
          <w:i/>
          <w:color w:val="auto"/>
          <w:szCs w:val="24"/>
          <w:lang w:val="en-CA"/>
        </w:rPr>
      </w:pPr>
      <w:r w:rsidRPr="00D30935">
        <w:rPr>
          <w:i/>
          <w:color w:val="auto"/>
          <w:szCs w:val="24"/>
          <w:lang w:val="en-CA"/>
        </w:rPr>
        <w:t>Full Courses</w:t>
      </w:r>
      <w:r w:rsidR="00FA1EFE">
        <w:rPr>
          <w:i/>
          <w:color w:val="auto"/>
          <w:szCs w:val="24"/>
          <w:lang w:val="en-CA"/>
        </w:rPr>
        <w:t xml:space="preserve"> developed and</w:t>
      </w:r>
      <w:r w:rsidRPr="00D30935">
        <w:rPr>
          <w:i/>
          <w:color w:val="auto"/>
          <w:szCs w:val="24"/>
          <w:lang w:val="en-CA"/>
        </w:rPr>
        <w:t xml:space="preserve"> taught at University of British Columbia</w:t>
      </w:r>
    </w:p>
    <w:p w14:paraId="38E38CF2" w14:textId="24F45A6C" w:rsidR="00A91CDB" w:rsidRPr="00D30935" w:rsidRDefault="0050073A" w:rsidP="00A91CDB">
      <w:pPr>
        <w:ind w:left="720" w:hanging="720"/>
        <w:rPr>
          <w:color w:val="auto"/>
          <w:szCs w:val="24"/>
          <w:lang w:val="en-CA"/>
        </w:rPr>
      </w:pPr>
      <w:r>
        <w:rPr>
          <w:color w:val="auto"/>
          <w:szCs w:val="24"/>
          <w:lang w:val="en-CA"/>
        </w:rPr>
        <w:t>Community forestry</w:t>
      </w:r>
      <w:r w:rsidR="00A91CDB">
        <w:rPr>
          <w:color w:val="auto"/>
          <w:szCs w:val="24"/>
          <w:lang w:val="en-CA"/>
        </w:rPr>
        <w:tab/>
      </w:r>
      <w:r>
        <w:rPr>
          <w:color w:val="auto"/>
          <w:szCs w:val="24"/>
          <w:lang w:val="en-CA"/>
        </w:rPr>
        <w:t xml:space="preserve"> </w:t>
      </w:r>
      <w:r>
        <w:rPr>
          <w:color w:val="auto"/>
          <w:szCs w:val="24"/>
          <w:lang w:val="en-CA"/>
        </w:rPr>
        <w:tab/>
      </w:r>
      <w:r w:rsidR="00A91CDB">
        <w:rPr>
          <w:color w:val="auto"/>
          <w:szCs w:val="24"/>
          <w:lang w:val="en-CA"/>
        </w:rPr>
        <w:tab/>
      </w:r>
      <w:r w:rsidR="00A91CDB">
        <w:rPr>
          <w:color w:val="auto"/>
          <w:szCs w:val="24"/>
          <w:lang w:val="en-CA"/>
        </w:rPr>
        <w:tab/>
      </w:r>
      <w:r w:rsidR="00A91CDB" w:rsidRPr="00D30935">
        <w:rPr>
          <w:color w:val="auto"/>
          <w:szCs w:val="24"/>
          <w:lang w:val="en-CA"/>
        </w:rPr>
        <w:tab/>
      </w:r>
      <w:r>
        <w:rPr>
          <w:color w:val="auto"/>
          <w:szCs w:val="24"/>
          <w:lang w:val="en-CA"/>
        </w:rPr>
        <w:t>Second year u</w:t>
      </w:r>
      <w:r w:rsidR="00A91CDB" w:rsidRPr="00D30935">
        <w:rPr>
          <w:color w:val="auto"/>
          <w:szCs w:val="24"/>
          <w:lang w:val="en-CA"/>
        </w:rPr>
        <w:t>ndergraduate</w:t>
      </w:r>
      <w:r w:rsidR="00A91CDB" w:rsidRPr="00D30935">
        <w:rPr>
          <w:color w:val="auto"/>
          <w:szCs w:val="24"/>
          <w:lang w:val="en-CA"/>
        </w:rPr>
        <w:tab/>
      </w:r>
      <w:r w:rsidR="00A91CDB" w:rsidRPr="00D30935">
        <w:rPr>
          <w:color w:val="auto"/>
          <w:szCs w:val="24"/>
          <w:lang w:val="en-CA"/>
        </w:rPr>
        <w:tab/>
      </w:r>
      <w:r w:rsidR="00A91CDB" w:rsidRPr="00D30935">
        <w:rPr>
          <w:color w:val="auto"/>
          <w:szCs w:val="24"/>
          <w:lang w:val="en-CA"/>
        </w:rPr>
        <w:tab/>
        <w:t xml:space="preserve">    2011</w:t>
      </w:r>
    </w:p>
    <w:p w14:paraId="0CA2E381" w14:textId="4FD30D20" w:rsidR="00A91CDB" w:rsidRPr="00D30935" w:rsidRDefault="0050073A" w:rsidP="00A91CDB">
      <w:pPr>
        <w:ind w:left="720" w:hanging="720"/>
        <w:rPr>
          <w:color w:val="auto"/>
          <w:szCs w:val="24"/>
          <w:lang w:val="en-CA"/>
        </w:rPr>
      </w:pPr>
      <w:r>
        <w:rPr>
          <w:color w:val="auto"/>
          <w:szCs w:val="24"/>
          <w:lang w:val="en-CA"/>
        </w:rPr>
        <w:t>Tropical forest management</w:t>
      </w:r>
      <w:r>
        <w:rPr>
          <w:color w:val="auto"/>
          <w:szCs w:val="24"/>
          <w:lang w:val="en-CA"/>
        </w:rPr>
        <w:tab/>
      </w:r>
      <w:r w:rsidR="00A91CDB" w:rsidRPr="00D30935">
        <w:rPr>
          <w:color w:val="auto"/>
          <w:szCs w:val="24"/>
          <w:lang w:val="en-CA"/>
        </w:rPr>
        <w:tab/>
      </w:r>
      <w:r w:rsidR="00A91CDB" w:rsidRPr="00D30935">
        <w:rPr>
          <w:color w:val="auto"/>
          <w:szCs w:val="24"/>
          <w:lang w:val="en-CA"/>
        </w:rPr>
        <w:tab/>
      </w:r>
      <w:r w:rsidR="00A91CDB" w:rsidRPr="00D30935">
        <w:rPr>
          <w:color w:val="auto"/>
          <w:szCs w:val="24"/>
          <w:lang w:val="en-CA"/>
        </w:rPr>
        <w:tab/>
        <w:t>Graduate (co-instructor)</w:t>
      </w:r>
      <w:r w:rsidR="00A91CDB" w:rsidRPr="00D30935">
        <w:rPr>
          <w:color w:val="auto"/>
          <w:szCs w:val="24"/>
          <w:lang w:val="en-CA"/>
        </w:rPr>
        <w:tab/>
      </w:r>
      <w:r w:rsidR="00A91CDB" w:rsidRPr="00D30935">
        <w:rPr>
          <w:color w:val="auto"/>
          <w:szCs w:val="24"/>
          <w:lang w:val="en-CA"/>
        </w:rPr>
        <w:tab/>
      </w:r>
      <w:r w:rsidR="00A91CDB" w:rsidRPr="00D30935">
        <w:rPr>
          <w:color w:val="auto"/>
          <w:szCs w:val="24"/>
          <w:lang w:val="en-CA"/>
        </w:rPr>
        <w:tab/>
        <w:t xml:space="preserve">    2010</w:t>
      </w:r>
    </w:p>
    <w:p w14:paraId="5FFE7931" w14:textId="77777777" w:rsidR="00A91CDB" w:rsidRPr="00D30935" w:rsidRDefault="00A91CDB" w:rsidP="00A91CDB">
      <w:pPr>
        <w:ind w:left="720" w:hanging="720"/>
        <w:rPr>
          <w:color w:val="auto"/>
          <w:szCs w:val="24"/>
          <w:lang w:val="en-CA"/>
        </w:rPr>
      </w:pPr>
    </w:p>
    <w:p w14:paraId="407C48E2" w14:textId="77777777" w:rsidR="00A91CDB" w:rsidRPr="00D30935" w:rsidRDefault="00A91CDB" w:rsidP="00A91CDB">
      <w:pPr>
        <w:ind w:left="720" w:hanging="720"/>
        <w:rPr>
          <w:i/>
          <w:color w:val="auto"/>
          <w:szCs w:val="24"/>
          <w:lang w:val="en-CA"/>
        </w:rPr>
      </w:pPr>
      <w:r w:rsidRPr="00D30935">
        <w:rPr>
          <w:i/>
          <w:color w:val="auto"/>
          <w:szCs w:val="24"/>
          <w:lang w:val="en-CA"/>
        </w:rPr>
        <w:t>Teaching assistant activities at University of British Columbia</w:t>
      </w:r>
    </w:p>
    <w:p w14:paraId="7B04D825" w14:textId="7232EE14" w:rsidR="00A91CDB" w:rsidRPr="00D30935" w:rsidRDefault="0050073A" w:rsidP="00A91CDB">
      <w:pPr>
        <w:ind w:left="720" w:hanging="720"/>
        <w:rPr>
          <w:color w:val="auto"/>
          <w:szCs w:val="24"/>
          <w:lang w:val="en-CA"/>
        </w:rPr>
      </w:pPr>
      <w:r>
        <w:rPr>
          <w:color w:val="auto"/>
          <w:szCs w:val="24"/>
          <w:lang w:val="en-CA"/>
        </w:rPr>
        <w:t>International Forestry</w:t>
      </w:r>
      <w:r>
        <w:rPr>
          <w:color w:val="auto"/>
          <w:szCs w:val="24"/>
          <w:lang w:val="en-CA"/>
        </w:rPr>
        <w:tab/>
      </w:r>
      <w:r w:rsidR="00A91CDB" w:rsidRPr="00D30935">
        <w:rPr>
          <w:color w:val="auto"/>
          <w:szCs w:val="24"/>
          <w:lang w:val="en-CA"/>
        </w:rPr>
        <w:tab/>
      </w:r>
      <w:r w:rsidR="00A91CDB" w:rsidRPr="00D30935">
        <w:rPr>
          <w:color w:val="auto"/>
          <w:szCs w:val="24"/>
          <w:lang w:val="en-CA"/>
        </w:rPr>
        <w:tab/>
      </w:r>
      <w:r w:rsidR="00A91CDB" w:rsidRPr="00D30935">
        <w:rPr>
          <w:color w:val="auto"/>
          <w:szCs w:val="24"/>
          <w:lang w:val="en-CA"/>
        </w:rPr>
        <w:tab/>
      </w:r>
      <w:r w:rsidR="00A91CDB" w:rsidRPr="00D30935">
        <w:rPr>
          <w:color w:val="auto"/>
          <w:szCs w:val="24"/>
          <w:lang w:val="en-CA"/>
        </w:rPr>
        <w:tab/>
      </w:r>
      <w:r>
        <w:rPr>
          <w:color w:val="auto"/>
          <w:szCs w:val="24"/>
          <w:lang w:val="en-CA"/>
        </w:rPr>
        <w:t>Fourth year undergraduate</w:t>
      </w:r>
      <w:r>
        <w:rPr>
          <w:color w:val="auto"/>
          <w:szCs w:val="24"/>
          <w:lang w:val="en-CA"/>
        </w:rPr>
        <w:tab/>
      </w:r>
      <w:r w:rsidR="00A91CDB" w:rsidRPr="00D30935">
        <w:rPr>
          <w:color w:val="auto"/>
          <w:szCs w:val="24"/>
          <w:lang w:val="en-CA"/>
        </w:rPr>
        <w:tab/>
      </w:r>
      <w:r w:rsidR="00A91CDB" w:rsidRPr="00D30935">
        <w:rPr>
          <w:color w:val="auto"/>
          <w:szCs w:val="24"/>
          <w:lang w:val="en-CA"/>
        </w:rPr>
        <w:tab/>
        <w:t xml:space="preserve">    2007</w:t>
      </w:r>
    </w:p>
    <w:p w14:paraId="03E4FFAD" w14:textId="77777777" w:rsidR="00A91CDB" w:rsidRPr="00D30935" w:rsidRDefault="00A91CDB" w:rsidP="00A91CDB">
      <w:pPr>
        <w:ind w:left="720" w:hanging="720"/>
        <w:rPr>
          <w:color w:val="auto"/>
          <w:szCs w:val="24"/>
          <w:lang w:val="en-CA"/>
        </w:rPr>
      </w:pPr>
    </w:p>
    <w:p w14:paraId="0331499F" w14:textId="77777777" w:rsidR="00A91CDB" w:rsidRPr="00D30935" w:rsidRDefault="00A91CDB" w:rsidP="00A91CDB">
      <w:pPr>
        <w:ind w:left="720" w:hanging="720"/>
        <w:rPr>
          <w:i/>
          <w:color w:val="auto"/>
          <w:szCs w:val="24"/>
          <w:lang w:val="en-CA"/>
        </w:rPr>
      </w:pPr>
      <w:r w:rsidRPr="00D30935">
        <w:rPr>
          <w:i/>
          <w:color w:val="auto"/>
          <w:szCs w:val="24"/>
          <w:lang w:val="en-CA"/>
        </w:rPr>
        <w:t>Teaching assistant activities at Columbia University</w:t>
      </w:r>
    </w:p>
    <w:p w14:paraId="14E20DF7" w14:textId="28DEA019" w:rsidR="00A91CDB" w:rsidRPr="00D30935" w:rsidRDefault="0050073A" w:rsidP="00A91CDB">
      <w:pPr>
        <w:ind w:left="720" w:hanging="720"/>
        <w:rPr>
          <w:color w:val="auto"/>
          <w:szCs w:val="24"/>
          <w:lang w:val="en-CA"/>
        </w:rPr>
      </w:pPr>
      <w:r>
        <w:rPr>
          <w:color w:val="auto"/>
          <w:szCs w:val="24"/>
          <w:lang w:val="en-CA"/>
        </w:rPr>
        <w:t>S</w:t>
      </w:r>
      <w:r w:rsidR="00A91CDB" w:rsidRPr="00D30935">
        <w:rPr>
          <w:color w:val="auto"/>
          <w:szCs w:val="24"/>
          <w:lang w:val="en-CA"/>
        </w:rPr>
        <w:t>ummer Ecosystems</w:t>
      </w:r>
      <w:r>
        <w:rPr>
          <w:color w:val="auto"/>
          <w:szCs w:val="24"/>
          <w:lang w:val="en-CA"/>
        </w:rPr>
        <w:t xml:space="preserve"> Experiences for Undergraduates</w:t>
      </w:r>
      <w:r w:rsidR="00A91CDB" w:rsidRPr="00D30935">
        <w:rPr>
          <w:color w:val="auto"/>
          <w:szCs w:val="24"/>
          <w:lang w:val="en-CA"/>
        </w:rPr>
        <w:tab/>
      </w:r>
      <w:r w:rsidR="00A91CDB" w:rsidRPr="00D30935">
        <w:rPr>
          <w:color w:val="auto"/>
          <w:szCs w:val="24"/>
          <w:lang w:val="en-CA"/>
        </w:rPr>
        <w:tab/>
      </w:r>
      <w:r w:rsidR="00A91CDB" w:rsidRPr="00D30935">
        <w:rPr>
          <w:color w:val="auto"/>
          <w:szCs w:val="24"/>
          <w:lang w:val="en-CA"/>
        </w:rPr>
        <w:tab/>
      </w:r>
      <w:r w:rsidR="00A91CDB" w:rsidRPr="00D30935">
        <w:rPr>
          <w:color w:val="auto"/>
          <w:szCs w:val="24"/>
          <w:lang w:val="en-CA"/>
        </w:rPr>
        <w:tab/>
      </w:r>
      <w:r w:rsidR="00A91CDB" w:rsidRPr="00D30935">
        <w:rPr>
          <w:color w:val="auto"/>
          <w:szCs w:val="24"/>
          <w:lang w:val="en-CA"/>
        </w:rPr>
        <w:tab/>
        <w:t xml:space="preserve">      2003-2006</w:t>
      </w:r>
    </w:p>
    <w:p w14:paraId="3F3E6EDC" w14:textId="77777777" w:rsidR="00A91CDB" w:rsidRPr="00D30935" w:rsidRDefault="00A91CDB" w:rsidP="00A91CDB">
      <w:pPr>
        <w:rPr>
          <w:color w:val="auto"/>
          <w:szCs w:val="24"/>
          <w:lang w:val="en-CA"/>
        </w:rPr>
      </w:pPr>
      <w:r w:rsidRPr="00D30935">
        <w:rPr>
          <w:color w:val="auto"/>
          <w:szCs w:val="24"/>
          <w:lang w:val="en-CA"/>
        </w:rPr>
        <w:t>Field courses in Punta Cana, Dominican Republic (2004-2006) &amp; São Paulo, Brazil (2003). I assisted in preparation and teaching of an undergraduate field course in marine and forest ecology and conservation, and mentored approximately 70 students in their undertaking of individual research projects.</w:t>
      </w:r>
    </w:p>
    <w:p w14:paraId="592FCC41" w14:textId="77777777" w:rsidR="00A91CDB" w:rsidRPr="00D30935" w:rsidRDefault="00A91CDB" w:rsidP="00A91CDB">
      <w:pPr>
        <w:ind w:left="720" w:hanging="720"/>
        <w:rPr>
          <w:color w:val="auto"/>
          <w:szCs w:val="24"/>
          <w:lang w:val="en-CA"/>
        </w:rPr>
      </w:pPr>
    </w:p>
    <w:p w14:paraId="3E3A3F98" w14:textId="77777777" w:rsidR="00774577" w:rsidRDefault="00774577" w:rsidP="00A91CDB">
      <w:pPr>
        <w:ind w:left="720" w:hanging="720"/>
        <w:rPr>
          <w:i/>
          <w:color w:val="auto"/>
          <w:szCs w:val="24"/>
          <w:lang w:val="en-CA"/>
        </w:rPr>
      </w:pPr>
    </w:p>
    <w:p w14:paraId="19BBCDC1" w14:textId="77777777" w:rsidR="00A91CDB" w:rsidRPr="00D30935" w:rsidRDefault="00A91CDB" w:rsidP="00A91CDB">
      <w:pPr>
        <w:ind w:left="720" w:hanging="720"/>
        <w:rPr>
          <w:i/>
          <w:color w:val="auto"/>
          <w:szCs w:val="24"/>
          <w:lang w:val="en-CA"/>
        </w:rPr>
      </w:pPr>
      <w:r w:rsidRPr="00D30935">
        <w:rPr>
          <w:i/>
          <w:color w:val="auto"/>
          <w:szCs w:val="24"/>
          <w:lang w:val="en-CA"/>
        </w:rPr>
        <w:lastRenderedPageBreak/>
        <w:t>Invited Guest Lectures at University of British Columbia</w:t>
      </w:r>
    </w:p>
    <w:p w14:paraId="54D12D6B" w14:textId="451DCA52" w:rsidR="00A91CDB" w:rsidRDefault="000E2616" w:rsidP="00A91CDB">
      <w:pPr>
        <w:ind w:left="720" w:hanging="720"/>
        <w:rPr>
          <w:color w:val="auto"/>
          <w:szCs w:val="24"/>
          <w:lang w:val="en-CA"/>
        </w:rPr>
      </w:pPr>
      <w:r>
        <w:rPr>
          <w:color w:val="auto"/>
          <w:szCs w:val="24"/>
          <w:lang w:val="en-CA"/>
        </w:rPr>
        <w:t xml:space="preserve">“Community Forestry” </w:t>
      </w:r>
      <w:r>
        <w:rPr>
          <w:color w:val="auto"/>
          <w:szCs w:val="24"/>
          <w:lang w:val="en-CA"/>
        </w:rPr>
        <w:tab/>
      </w:r>
      <w:r>
        <w:rPr>
          <w:color w:val="auto"/>
          <w:szCs w:val="24"/>
          <w:lang w:val="en-CA"/>
        </w:rPr>
        <w:tab/>
      </w:r>
      <w:r w:rsidR="00A91CDB">
        <w:rPr>
          <w:color w:val="auto"/>
          <w:szCs w:val="24"/>
          <w:lang w:val="en-CA"/>
        </w:rPr>
        <w:t>Foundations of Conservation</w:t>
      </w:r>
      <w:r w:rsidR="00A91CDB">
        <w:rPr>
          <w:color w:val="auto"/>
          <w:szCs w:val="24"/>
          <w:lang w:val="en-CA"/>
        </w:rPr>
        <w:tab/>
      </w:r>
      <w:r w:rsidR="0050073A">
        <w:rPr>
          <w:color w:val="auto"/>
          <w:szCs w:val="24"/>
          <w:lang w:val="en-CA"/>
        </w:rPr>
        <w:tab/>
      </w:r>
      <w:r w:rsidR="0050073A">
        <w:rPr>
          <w:color w:val="auto"/>
          <w:szCs w:val="24"/>
          <w:lang w:val="en-CA"/>
        </w:rPr>
        <w:tab/>
      </w:r>
      <w:r w:rsidR="00A91CDB">
        <w:rPr>
          <w:color w:val="auto"/>
          <w:szCs w:val="24"/>
          <w:lang w:val="en-CA"/>
        </w:rPr>
        <w:tab/>
      </w:r>
      <w:r w:rsidR="00A91CDB">
        <w:rPr>
          <w:color w:val="auto"/>
          <w:szCs w:val="24"/>
          <w:lang w:val="en-CA"/>
        </w:rPr>
        <w:tab/>
        <w:t xml:space="preserve">   2014</w:t>
      </w:r>
    </w:p>
    <w:p w14:paraId="77C84692" w14:textId="31736DD8" w:rsidR="00A91CDB" w:rsidRPr="00D30935" w:rsidRDefault="000E2616" w:rsidP="00A91CDB">
      <w:pPr>
        <w:ind w:left="720" w:hanging="720"/>
        <w:rPr>
          <w:color w:val="auto"/>
          <w:szCs w:val="24"/>
          <w:lang w:val="en-CA"/>
        </w:rPr>
      </w:pPr>
      <w:r>
        <w:rPr>
          <w:color w:val="auto"/>
          <w:szCs w:val="24"/>
          <w:lang w:val="en-CA"/>
        </w:rPr>
        <w:t xml:space="preserve">“Community Forestry” </w:t>
      </w:r>
      <w:r>
        <w:rPr>
          <w:color w:val="auto"/>
          <w:szCs w:val="24"/>
          <w:lang w:val="en-CA"/>
        </w:rPr>
        <w:tab/>
      </w:r>
      <w:r>
        <w:rPr>
          <w:color w:val="auto"/>
          <w:szCs w:val="24"/>
          <w:lang w:val="en-CA"/>
        </w:rPr>
        <w:tab/>
      </w:r>
      <w:r w:rsidR="0050073A">
        <w:rPr>
          <w:color w:val="auto"/>
          <w:szCs w:val="24"/>
          <w:lang w:val="en-CA"/>
        </w:rPr>
        <w:t xml:space="preserve">International Forestry </w:t>
      </w:r>
      <w:r w:rsidR="0050073A">
        <w:rPr>
          <w:color w:val="auto"/>
          <w:szCs w:val="24"/>
          <w:lang w:val="en-CA"/>
        </w:rPr>
        <w:tab/>
      </w:r>
      <w:r w:rsidR="0050073A">
        <w:rPr>
          <w:color w:val="auto"/>
          <w:szCs w:val="24"/>
          <w:lang w:val="en-CA"/>
        </w:rPr>
        <w:tab/>
      </w:r>
      <w:r w:rsidR="00A91CDB">
        <w:rPr>
          <w:color w:val="auto"/>
          <w:szCs w:val="24"/>
          <w:lang w:val="en-CA"/>
        </w:rPr>
        <w:t xml:space="preserve">          </w:t>
      </w:r>
      <w:r w:rsidR="0050073A">
        <w:rPr>
          <w:color w:val="auto"/>
          <w:szCs w:val="24"/>
          <w:lang w:val="en-CA"/>
        </w:rPr>
        <w:tab/>
      </w:r>
      <w:r w:rsidR="0050073A">
        <w:rPr>
          <w:color w:val="auto"/>
          <w:szCs w:val="24"/>
          <w:lang w:val="en-CA"/>
        </w:rPr>
        <w:tab/>
      </w:r>
      <w:r w:rsidR="0050073A">
        <w:rPr>
          <w:color w:val="auto"/>
          <w:szCs w:val="24"/>
          <w:lang w:val="en-CA"/>
        </w:rPr>
        <w:tab/>
        <w:t xml:space="preserve">      </w:t>
      </w:r>
      <w:r w:rsidR="00A91CDB">
        <w:rPr>
          <w:color w:val="auto"/>
          <w:szCs w:val="24"/>
          <w:lang w:val="en-CA"/>
        </w:rPr>
        <w:t>2012-2014</w:t>
      </w:r>
      <w:r w:rsidR="00A91CDB" w:rsidRPr="00D30935">
        <w:rPr>
          <w:color w:val="auto"/>
          <w:szCs w:val="24"/>
          <w:lang w:val="en-CA"/>
        </w:rPr>
        <w:t xml:space="preserve"> </w:t>
      </w:r>
    </w:p>
    <w:p w14:paraId="59485409" w14:textId="2EA6E777" w:rsidR="00A91CDB" w:rsidRPr="00D30935" w:rsidRDefault="000E2616" w:rsidP="00A91CDB">
      <w:pPr>
        <w:ind w:left="720" w:hanging="720"/>
        <w:rPr>
          <w:color w:val="auto"/>
          <w:szCs w:val="24"/>
          <w:lang w:val="en-CA"/>
        </w:rPr>
      </w:pPr>
      <w:r>
        <w:rPr>
          <w:color w:val="auto"/>
          <w:szCs w:val="24"/>
          <w:lang w:val="en-CA"/>
        </w:rPr>
        <w:t xml:space="preserve">“Forests and Poverty” </w:t>
      </w:r>
      <w:r>
        <w:rPr>
          <w:color w:val="auto"/>
          <w:szCs w:val="24"/>
          <w:lang w:val="en-CA"/>
        </w:rPr>
        <w:tab/>
      </w:r>
      <w:r>
        <w:rPr>
          <w:color w:val="auto"/>
          <w:szCs w:val="24"/>
          <w:lang w:val="en-CA"/>
        </w:rPr>
        <w:tab/>
      </w:r>
      <w:r w:rsidR="00A91CDB" w:rsidRPr="00D30935">
        <w:rPr>
          <w:color w:val="auto"/>
          <w:szCs w:val="24"/>
          <w:lang w:val="en-CA"/>
        </w:rPr>
        <w:t>Globalization and Sustainabili</w:t>
      </w:r>
      <w:r w:rsidR="00A91CDB">
        <w:rPr>
          <w:color w:val="auto"/>
          <w:szCs w:val="24"/>
          <w:lang w:val="en-CA"/>
        </w:rPr>
        <w:t xml:space="preserve">ty </w:t>
      </w:r>
      <w:r w:rsidR="00A91CDB">
        <w:rPr>
          <w:color w:val="auto"/>
          <w:szCs w:val="24"/>
          <w:lang w:val="en-CA"/>
        </w:rPr>
        <w:tab/>
      </w:r>
      <w:r w:rsidR="00A91CDB">
        <w:rPr>
          <w:color w:val="auto"/>
          <w:szCs w:val="24"/>
          <w:lang w:val="en-CA"/>
        </w:rPr>
        <w:tab/>
      </w:r>
      <w:r w:rsidR="00A91CDB">
        <w:rPr>
          <w:color w:val="auto"/>
          <w:szCs w:val="24"/>
          <w:lang w:val="en-CA"/>
        </w:rPr>
        <w:tab/>
        <w:t xml:space="preserve">      2012-2014</w:t>
      </w:r>
      <w:r w:rsidR="00A91CDB" w:rsidRPr="00D30935">
        <w:rPr>
          <w:color w:val="auto"/>
          <w:szCs w:val="24"/>
          <w:lang w:val="en-CA"/>
        </w:rPr>
        <w:t xml:space="preserve"> </w:t>
      </w:r>
    </w:p>
    <w:p w14:paraId="46CCC6FE" w14:textId="2978028D" w:rsidR="00A91CDB" w:rsidRPr="00D30935" w:rsidRDefault="000E2616" w:rsidP="00A91CDB">
      <w:pPr>
        <w:ind w:left="720" w:hanging="720"/>
        <w:rPr>
          <w:color w:val="auto"/>
          <w:szCs w:val="24"/>
          <w:lang w:val="en-CA"/>
        </w:rPr>
      </w:pPr>
      <w:r>
        <w:rPr>
          <w:color w:val="auto"/>
          <w:szCs w:val="24"/>
          <w:lang w:val="en-CA"/>
        </w:rPr>
        <w:t>“Forests and Poverty”</w:t>
      </w:r>
      <w:r>
        <w:rPr>
          <w:color w:val="auto"/>
          <w:szCs w:val="24"/>
          <w:lang w:val="en-CA"/>
        </w:rPr>
        <w:tab/>
      </w:r>
      <w:r>
        <w:rPr>
          <w:color w:val="auto"/>
          <w:szCs w:val="24"/>
          <w:lang w:val="en-CA"/>
        </w:rPr>
        <w:tab/>
      </w:r>
      <w:r>
        <w:rPr>
          <w:color w:val="auto"/>
          <w:szCs w:val="24"/>
          <w:lang w:val="en-CA"/>
        </w:rPr>
        <w:tab/>
      </w:r>
      <w:r w:rsidR="00A91CDB">
        <w:rPr>
          <w:color w:val="auto"/>
          <w:szCs w:val="24"/>
          <w:lang w:val="en-CA"/>
        </w:rPr>
        <w:t xml:space="preserve">Global Perspectives Capstone </w:t>
      </w:r>
      <w:r w:rsidR="00A91CDB">
        <w:rPr>
          <w:color w:val="auto"/>
          <w:szCs w:val="24"/>
          <w:lang w:val="en-CA"/>
        </w:rPr>
        <w:tab/>
      </w:r>
      <w:r w:rsidR="00A91CDB">
        <w:rPr>
          <w:color w:val="auto"/>
          <w:szCs w:val="24"/>
          <w:lang w:val="en-CA"/>
        </w:rPr>
        <w:tab/>
        <w:t xml:space="preserve">                  2012-2014</w:t>
      </w:r>
    </w:p>
    <w:p w14:paraId="0890190B" w14:textId="77777777" w:rsidR="000E2616" w:rsidRDefault="000E2616" w:rsidP="00A91CDB">
      <w:pPr>
        <w:rPr>
          <w:color w:val="auto"/>
          <w:szCs w:val="24"/>
          <w:lang w:val="en-CA"/>
        </w:rPr>
      </w:pPr>
      <w:r>
        <w:rPr>
          <w:color w:val="auto"/>
          <w:szCs w:val="24"/>
          <w:lang w:val="en-CA"/>
        </w:rPr>
        <w:t xml:space="preserve">“Community Forestry in Latin America” </w:t>
      </w:r>
    </w:p>
    <w:p w14:paraId="38FAE36D" w14:textId="1B1D5FF0" w:rsidR="00A91CDB" w:rsidRPr="00D30935" w:rsidRDefault="00A91CDB" w:rsidP="000E2616">
      <w:pPr>
        <w:ind w:left="2880" w:firstLine="720"/>
        <w:rPr>
          <w:color w:val="auto"/>
          <w:szCs w:val="24"/>
          <w:lang w:val="en-CA"/>
        </w:rPr>
      </w:pPr>
      <w:r w:rsidRPr="00D30935">
        <w:rPr>
          <w:color w:val="auto"/>
          <w:szCs w:val="24"/>
          <w:lang w:val="en-CA"/>
        </w:rPr>
        <w:t>Senior Indian Forest Service Training Program</w:t>
      </w:r>
      <w:r w:rsidRPr="00D30935">
        <w:rPr>
          <w:color w:val="auto"/>
          <w:szCs w:val="24"/>
          <w:lang w:val="en-CA"/>
        </w:rPr>
        <w:tab/>
      </w:r>
      <w:r w:rsidR="00067B1E">
        <w:rPr>
          <w:color w:val="auto"/>
          <w:szCs w:val="24"/>
          <w:lang w:val="en-CA"/>
        </w:rPr>
        <w:tab/>
      </w:r>
      <w:r w:rsidRPr="00D30935">
        <w:rPr>
          <w:color w:val="auto"/>
          <w:szCs w:val="24"/>
          <w:lang w:val="en-CA"/>
        </w:rPr>
        <w:t xml:space="preserve">   2013</w:t>
      </w:r>
    </w:p>
    <w:p w14:paraId="0BF3AEAF" w14:textId="77777777" w:rsidR="00A91CDB" w:rsidRPr="00D30935" w:rsidRDefault="00A91CDB" w:rsidP="00A91CDB">
      <w:pPr>
        <w:rPr>
          <w:color w:val="auto"/>
          <w:szCs w:val="24"/>
          <w:lang w:val="en-CA"/>
        </w:rPr>
      </w:pPr>
    </w:p>
    <w:p w14:paraId="1E811A23" w14:textId="77777777" w:rsidR="00A91CDB" w:rsidRPr="004F6DFA" w:rsidRDefault="00A91CDB" w:rsidP="00A91CDB">
      <w:pPr>
        <w:pStyle w:val="Heading1"/>
        <w:rPr>
          <w:rFonts w:ascii="Times New Roman" w:hAnsi="Times New Roman"/>
          <w:color w:val="auto"/>
          <w:u w:val="single"/>
          <w:lang w:val="en-CA"/>
        </w:rPr>
      </w:pPr>
      <w:r w:rsidRPr="004F6DFA">
        <w:rPr>
          <w:rFonts w:ascii="Times New Roman" w:hAnsi="Times New Roman"/>
          <w:color w:val="auto"/>
          <w:u w:val="single"/>
          <w:lang w:val="en-CA"/>
        </w:rPr>
        <w:t xml:space="preserve">Supervisory Activities </w:t>
      </w:r>
    </w:p>
    <w:p w14:paraId="59D46AC8" w14:textId="77777777" w:rsidR="00A91CDB" w:rsidRPr="00D30935" w:rsidRDefault="00A91CDB" w:rsidP="00A91CDB">
      <w:pPr>
        <w:rPr>
          <w:color w:val="auto"/>
          <w:szCs w:val="24"/>
        </w:rPr>
      </w:pPr>
    </w:p>
    <w:p w14:paraId="45117218" w14:textId="76A9A524" w:rsidR="00A91CDB" w:rsidRPr="00D30935" w:rsidRDefault="00A91CDB" w:rsidP="00A91CDB">
      <w:pPr>
        <w:tabs>
          <w:tab w:val="left" w:pos="720"/>
          <w:tab w:val="left" w:pos="1440"/>
          <w:tab w:val="left" w:pos="2160"/>
          <w:tab w:val="left" w:pos="2880"/>
          <w:tab w:val="left" w:pos="3600"/>
          <w:tab w:val="left" w:pos="4320"/>
          <w:tab w:val="left" w:pos="6920"/>
        </w:tabs>
        <w:spacing w:after="120"/>
        <w:rPr>
          <w:b/>
          <w:i/>
          <w:color w:val="auto"/>
          <w:szCs w:val="24"/>
          <w:lang w:val="en-CA"/>
        </w:rPr>
      </w:pPr>
      <w:r w:rsidRPr="00D30935">
        <w:rPr>
          <w:b/>
          <w:i/>
          <w:color w:val="auto"/>
          <w:szCs w:val="24"/>
          <w:lang w:val="en-CA"/>
        </w:rPr>
        <w:t>Co-supervisor</w:t>
      </w:r>
    </w:p>
    <w:p w14:paraId="4952CAB9" w14:textId="77777777" w:rsidR="00A91CDB" w:rsidRDefault="00A91CDB" w:rsidP="00A91CDB">
      <w:pPr>
        <w:tabs>
          <w:tab w:val="left" w:pos="720"/>
          <w:tab w:val="left" w:pos="1440"/>
          <w:tab w:val="left" w:pos="2160"/>
          <w:tab w:val="left" w:pos="2880"/>
          <w:tab w:val="left" w:pos="3600"/>
          <w:tab w:val="left" w:pos="4320"/>
          <w:tab w:val="left" w:pos="6920"/>
        </w:tabs>
        <w:rPr>
          <w:color w:val="auto"/>
          <w:szCs w:val="24"/>
          <w:lang w:val="en-CA"/>
        </w:rPr>
      </w:pPr>
      <w:r w:rsidRPr="00D30935">
        <w:rPr>
          <w:color w:val="auto"/>
          <w:szCs w:val="24"/>
          <w:lang w:val="en-CA"/>
        </w:rPr>
        <w:t>Olivia Sanchez, Undergraduate</w:t>
      </w:r>
      <w:r w:rsidRPr="00593BFB">
        <w:rPr>
          <w:color w:val="auto"/>
          <w:szCs w:val="24"/>
          <w:lang w:val="en-CA"/>
        </w:rPr>
        <w:t xml:space="preserve"> </w:t>
      </w:r>
      <w:r>
        <w:rPr>
          <w:color w:val="auto"/>
          <w:szCs w:val="24"/>
          <w:lang w:val="en-CA"/>
        </w:rPr>
        <w:t>Research Assistant (</w:t>
      </w:r>
      <w:r w:rsidRPr="00D30935">
        <w:rPr>
          <w:color w:val="auto"/>
          <w:szCs w:val="24"/>
          <w:lang w:val="en-CA"/>
        </w:rPr>
        <w:t>University of British Columbia)</w:t>
      </w:r>
      <w:r>
        <w:rPr>
          <w:color w:val="auto"/>
          <w:szCs w:val="24"/>
          <w:lang w:val="en-CA"/>
        </w:rPr>
        <w:t xml:space="preserve"> </w:t>
      </w:r>
      <w:r>
        <w:rPr>
          <w:color w:val="auto"/>
          <w:szCs w:val="24"/>
          <w:lang w:val="en-CA"/>
        </w:rPr>
        <w:tab/>
        <w:t xml:space="preserve"> </w:t>
      </w:r>
      <w:r w:rsidRPr="00D30935">
        <w:rPr>
          <w:color w:val="auto"/>
          <w:szCs w:val="24"/>
          <w:lang w:val="en-CA"/>
        </w:rPr>
        <w:t>2013-ongoing</w:t>
      </w:r>
    </w:p>
    <w:p w14:paraId="08380A68" w14:textId="77777777" w:rsidR="00A91CDB" w:rsidRPr="00593BFB" w:rsidRDefault="00A91CDB" w:rsidP="00A91CDB">
      <w:pPr>
        <w:tabs>
          <w:tab w:val="left" w:pos="720"/>
          <w:tab w:val="left" w:pos="1440"/>
          <w:tab w:val="left" w:pos="2160"/>
          <w:tab w:val="left" w:pos="2880"/>
          <w:tab w:val="left" w:pos="3600"/>
          <w:tab w:val="left" w:pos="4320"/>
          <w:tab w:val="left" w:pos="6920"/>
        </w:tabs>
        <w:rPr>
          <w:i/>
          <w:color w:val="auto"/>
          <w:szCs w:val="24"/>
          <w:lang w:val="en-CA"/>
        </w:rPr>
      </w:pPr>
      <w:r>
        <w:rPr>
          <w:i/>
          <w:color w:val="auto"/>
          <w:szCs w:val="24"/>
          <w:lang w:val="en-CA"/>
        </w:rPr>
        <w:t>E</w:t>
      </w:r>
      <w:r w:rsidRPr="00593BFB">
        <w:rPr>
          <w:i/>
          <w:color w:val="auto"/>
          <w:szCs w:val="24"/>
          <w:lang w:val="en-CA"/>
        </w:rPr>
        <w:t>nabling environments for SMFEs under REDD+ readiness strategies</w:t>
      </w:r>
    </w:p>
    <w:p w14:paraId="68F3DA2C" w14:textId="77777777" w:rsidR="00A91CDB" w:rsidRPr="00D30935" w:rsidRDefault="00A91CDB" w:rsidP="00A91CDB">
      <w:pPr>
        <w:tabs>
          <w:tab w:val="left" w:pos="720"/>
          <w:tab w:val="left" w:pos="1440"/>
          <w:tab w:val="left" w:pos="2160"/>
          <w:tab w:val="left" w:pos="2880"/>
          <w:tab w:val="left" w:pos="3600"/>
          <w:tab w:val="left" w:pos="4320"/>
          <w:tab w:val="left" w:pos="6920"/>
        </w:tabs>
        <w:rPr>
          <w:color w:val="auto"/>
          <w:szCs w:val="24"/>
          <w:u w:val="single"/>
          <w:lang w:val="en-CA"/>
        </w:rPr>
      </w:pPr>
      <w:r w:rsidRPr="00D30935">
        <w:rPr>
          <w:color w:val="auto"/>
          <w:szCs w:val="24"/>
          <w:lang w:val="en-CA"/>
        </w:rPr>
        <w:tab/>
      </w:r>
      <w:r w:rsidRPr="00D30935">
        <w:rPr>
          <w:color w:val="auto"/>
          <w:szCs w:val="24"/>
          <w:lang w:val="en-CA"/>
        </w:rPr>
        <w:tab/>
      </w:r>
    </w:p>
    <w:p w14:paraId="6E05B222" w14:textId="77777777" w:rsidR="00A91CDB" w:rsidRPr="00D30935" w:rsidRDefault="00A91CDB" w:rsidP="00A91CDB">
      <w:pPr>
        <w:tabs>
          <w:tab w:val="left" w:pos="720"/>
          <w:tab w:val="left" w:pos="1440"/>
          <w:tab w:val="left" w:pos="2160"/>
          <w:tab w:val="left" w:pos="2880"/>
          <w:tab w:val="left" w:pos="3600"/>
          <w:tab w:val="left" w:pos="4320"/>
          <w:tab w:val="left" w:pos="6920"/>
        </w:tabs>
        <w:rPr>
          <w:color w:val="auto"/>
          <w:szCs w:val="24"/>
          <w:lang w:val="en-CA"/>
        </w:rPr>
      </w:pPr>
      <w:proofErr w:type="spellStart"/>
      <w:r w:rsidRPr="00D30935">
        <w:rPr>
          <w:color w:val="auto"/>
          <w:szCs w:val="24"/>
          <w:lang w:val="en-CA"/>
        </w:rPr>
        <w:t>Maxime</w:t>
      </w:r>
      <w:proofErr w:type="spellEnd"/>
      <w:r w:rsidRPr="00D30935">
        <w:rPr>
          <w:color w:val="auto"/>
          <w:szCs w:val="24"/>
          <w:lang w:val="en-CA"/>
        </w:rPr>
        <w:t xml:space="preserve"> </w:t>
      </w:r>
      <w:proofErr w:type="spellStart"/>
      <w:r w:rsidRPr="00D30935">
        <w:rPr>
          <w:color w:val="auto"/>
          <w:szCs w:val="24"/>
          <w:lang w:val="en-CA"/>
        </w:rPr>
        <w:t>Saunier</w:t>
      </w:r>
      <w:proofErr w:type="spellEnd"/>
      <w:r w:rsidRPr="00D30935">
        <w:rPr>
          <w:color w:val="auto"/>
          <w:szCs w:val="24"/>
          <w:lang w:val="en-CA"/>
        </w:rPr>
        <w:t xml:space="preserve">, Master’s student (University of </w:t>
      </w:r>
      <w:proofErr w:type="spellStart"/>
      <w:r w:rsidRPr="00D30935">
        <w:rPr>
          <w:color w:val="auto"/>
          <w:szCs w:val="24"/>
          <w:lang w:val="en-CA"/>
        </w:rPr>
        <w:t>Sherbrooke</w:t>
      </w:r>
      <w:proofErr w:type="spellEnd"/>
      <w:r w:rsidRPr="00D30935">
        <w:rPr>
          <w:color w:val="auto"/>
          <w:szCs w:val="24"/>
          <w:lang w:val="en-CA"/>
        </w:rPr>
        <w:t>)</w:t>
      </w:r>
      <w:r w:rsidRPr="00D30935">
        <w:rPr>
          <w:color w:val="auto"/>
          <w:szCs w:val="24"/>
          <w:lang w:val="en-CA"/>
        </w:rPr>
        <w:tab/>
      </w:r>
      <w:r w:rsidRPr="00D30935">
        <w:rPr>
          <w:color w:val="auto"/>
          <w:szCs w:val="24"/>
          <w:lang w:val="en-CA"/>
        </w:rPr>
        <w:tab/>
      </w:r>
      <w:r w:rsidRPr="00D30935">
        <w:rPr>
          <w:color w:val="auto"/>
          <w:szCs w:val="24"/>
          <w:lang w:val="en-CA"/>
        </w:rPr>
        <w:tab/>
      </w:r>
      <w:r w:rsidRPr="00D30935">
        <w:rPr>
          <w:color w:val="auto"/>
          <w:szCs w:val="24"/>
          <w:lang w:val="en-CA"/>
        </w:rPr>
        <w:tab/>
        <w:t xml:space="preserve">   </w:t>
      </w:r>
      <w:r w:rsidRPr="00D30935">
        <w:rPr>
          <w:color w:val="auto"/>
          <w:szCs w:val="24"/>
          <w:lang w:val="en-CA"/>
        </w:rPr>
        <w:tab/>
        <w:t xml:space="preserve">    2012</w:t>
      </w:r>
    </w:p>
    <w:p w14:paraId="6B8FAE9F" w14:textId="77777777" w:rsidR="00A91CDB" w:rsidRPr="00593BFB" w:rsidRDefault="00A91CDB" w:rsidP="00A91CDB">
      <w:pPr>
        <w:tabs>
          <w:tab w:val="left" w:pos="720"/>
          <w:tab w:val="left" w:pos="1440"/>
          <w:tab w:val="left" w:pos="2160"/>
          <w:tab w:val="left" w:pos="2880"/>
          <w:tab w:val="left" w:pos="3600"/>
          <w:tab w:val="left" w:pos="4320"/>
          <w:tab w:val="left" w:pos="6920"/>
        </w:tabs>
        <w:rPr>
          <w:i/>
          <w:color w:val="auto"/>
          <w:szCs w:val="24"/>
          <w:lang w:val="en-CA"/>
        </w:rPr>
      </w:pPr>
      <w:r w:rsidRPr="00593BFB">
        <w:rPr>
          <w:i/>
          <w:color w:val="auto"/>
          <w:szCs w:val="24"/>
          <w:lang w:val="en-CA"/>
        </w:rPr>
        <w:t xml:space="preserve">La </w:t>
      </w:r>
      <w:proofErr w:type="spellStart"/>
      <w:r w:rsidRPr="00593BFB">
        <w:rPr>
          <w:i/>
          <w:color w:val="auto"/>
          <w:szCs w:val="24"/>
          <w:lang w:val="en-CA"/>
        </w:rPr>
        <w:t>gestion</w:t>
      </w:r>
      <w:proofErr w:type="spellEnd"/>
      <w:r w:rsidRPr="00593BFB">
        <w:rPr>
          <w:i/>
          <w:color w:val="auto"/>
          <w:szCs w:val="24"/>
          <w:lang w:val="en-CA"/>
        </w:rPr>
        <w:t xml:space="preserve"> des </w:t>
      </w:r>
      <w:proofErr w:type="spellStart"/>
      <w:r w:rsidRPr="00593BFB">
        <w:rPr>
          <w:i/>
          <w:color w:val="auto"/>
          <w:szCs w:val="24"/>
          <w:lang w:val="en-CA"/>
        </w:rPr>
        <w:t>ressources</w:t>
      </w:r>
      <w:proofErr w:type="spellEnd"/>
      <w:r w:rsidRPr="00593BFB">
        <w:rPr>
          <w:i/>
          <w:color w:val="auto"/>
          <w:szCs w:val="24"/>
          <w:lang w:val="en-CA"/>
        </w:rPr>
        <w:t xml:space="preserve"> </w:t>
      </w:r>
      <w:proofErr w:type="spellStart"/>
      <w:r w:rsidRPr="00593BFB">
        <w:rPr>
          <w:i/>
          <w:color w:val="auto"/>
          <w:szCs w:val="24"/>
          <w:lang w:val="en-CA"/>
        </w:rPr>
        <w:t>forestières</w:t>
      </w:r>
      <w:proofErr w:type="spellEnd"/>
      <w:r w:rsidRPr="00593BFB">
        <w:rPr>
          <w:i/>
          <w:color w:val="auto"/>
          <w:szCs w:val="24"/>
          <w:lang w:val="en-CA"/>
        </w:rPr>
        <w:t xml:space="preserve"> au </w:t>
      </w:r>
      <w:proofErr w:type="spellStart"/>
      <w:r w:rsidRPr="00593BFB">
        <w:rPr>
          <w:i/>
          <w:color w:val="auto"/>
          <w:szCs w:val="24"/>
          <w:lang w:val="en-CA"/>
        </w:rPr>
        <w:t>sein</w:t>
      </w:r>
      <w:proofErr w:type="spellEnd"/>
      <w:r w:rsidRPr="00593BFB">
        <w:rPr>
          <w:i/>
          <w:color w:val="auto"/>
          <w:szCs w:val="24"/>
          <w:lang w:val="en-CA"/>
        </w:rPr>
        <w:t xml:space="preserve"> des </w:t>
      </w:r>
      <w:proofErr w:type="spellStart"/>
      <w:r w:rsidRPr="00593BFB">
        <w:rPr>
          <w:i/>
          <w:color w:val="auto"/>
          <w:szCs w:val="24"/>
          <w:lang w:val="en-CA"/>
        </w:rPr>
        <w:t>communautés</w:t>
      </w:r>
      <w:proofErr w:type="spellEnd"/>
      <w:r w:rsidRPr="00593BFB">
        <w:rPr>
          <w:i/>
          <w:color w:val="auto"/>
          <w:szCs w:val="24"/>
          <w:lang w:val="en-CA"/>
        </w:rPr>
        <w:t xml:space="preserve"> </w:t>
      </w:r>
      <w:proofErr w:type="spellStart"/>
      <w:r w:rsidRPr="00593BFB">
        <w:rPr>
          <w:i/>
          <w:color w:val="auto"/>
          <w:szCs w:val="24"/>
          <w:lang w:val="en-CA"/>
        </w:rPr>
        <w:t>autochtones</w:t>
      </w:r>
      <w:proofErr w:type="spellEnd"/>
      <w:r w:rsidRPr="00593BFB">
        <w:rPr>
          <w:i/>
          <w:color w:val="auto"/>
          <w:szCs w:val="24"/>
          <w:lang w:val="en-CA"/>
        </w:rPr>
        <w:t xml:space="preserve"> et </w:t>
      </w:r>
      <w:proofErr w:type="spellStart"/>
      <w:r w:rsidRPr="00593BFB">
        <w:rPr>
          <w:i/>
          <w:color w:val="auto"/>
          <w:szCs w:val="24"/>
          <w:lang w:val="en-CA"/>
        </w:rPr>
        <w:t>dans</w:t>
      </w:r>
      <w:proofErr w:type="spellEnd"/>
      <w:r w:rsidRPr="00593BFB">
        <w:rPr>
          <w:i/>
          <w:color w:val="auto"/>
          <w:szCs w:val="24"/>
          <w:lang w:val="en-CA"/>
        </w:rPr>
        <w:t xml:space="preserve"> le cadre du programme REDD+</w:t>
      </w:r>
    </w:p>
    <w:p w14:paraId="022AF5BD" w14:textId="77777777" w:rsidR="00A91CDB" w:rsidRPr="00593BFB" w:rsidRDefault="00A91CDB" w:rsidP="00A91CDB">
      <w:pPr>
        <w:tabs>
          <w:tab w:val="left" w:pos="720"/>
          <w:tab w:val="left" w:pos="1440"/>
          <w:tab w:val="left" w:pos="2160"/>
          <w:tab w:val="left" w:pos="2880"/>
          <w:tab w:val="left" w:pos="3600"/>
          <w:tab w:val="left" w:pos="4320"/>
          <w:tab w:val="left" w:pos="6920"/>
        </w:tabs>
        <w:rPr>
          <w:color w:val="auto"/>
          <w:szCs w:val="24"/>
          <w:lang w:val="en-CA"/>
        </w:rPr>
      </w:pPr>
    </w:p>
    <w:p w14:paraId="4521FD65" w14:textId="77777777" w:rsidR="00A91CDB" w:rsidRPr="00D30935" w:rsidRDefault="00A91CDB" w:rsidP="00A91CDB">
      <w:pPr>
        <w:tabs>
          <w:tab w:val="left" w:pos="720"/>
          <w:tab w:val="left" w:pos="1440"/>
          <w:tab w:val="left" w:pos="2160"/>
          <w:tab w:val="left" w:pos="2880"/>
          <w:tab w:val="left" w:pos="3600"/>
          <w:tab w:val="left" w:pos="4320"/>
          <w:tab w:val="left" w:pos="6920"/>
        </w:tabs>
        <w:rPr>
          <w:color w:val="auto"/>
          <w:szCs w:val="24"/>
          <w:lang w:val="en-CA"/>
        </w:rPr>
      </w:pPr>
      <w:r w:rsidRPr="00D30935">
        <w:rPr>
          <w:color w:val="auto"/>
          <w:szCs w:val="24"/>
          <w:lang w:val="en-CA"/>
        </w:rPr>
        <w:t xml:space="preserve">Ben Mackay, Undergraduate senior essay (University </w:t>
      </w:r>
      <w:r>
        <w:rPr>
          <w:color w:val="auto"/>
          <w:szCs w:val="24"/>
          <w:lang w:val="en-CA"/>
        </w:rPr>
        <w:t>of British Columbia)</w:t>
      </w:r>
      <w:r>
        <w:rPr>
          <w:color w:val="auto"/>
          <w:szCs w:val="24"/>
          <w:lang w:val="en-CA"/>
        </w:rPr>
        <w:tab/>
      </w:r>
      <w:r>
        <w:rPr>
          <w:color w:val="auto"/>
          <w:szCs w:val="24"/>
          <w:lang w:val="en-CA"/>
        </w:rPr>
        <w:tab/>
        <w:t xml:space="preserve">      </w:t>
      </w:r>
      <w:r w:rsidRPr="00D30935">
        <w:rPr>
          <w:color w:val="auto"/>
          <w:szCs w:val="24"/>
          <w:lang w:val="en-CA"/>
        </w:rPr>
        <w:t>2011-2012</w:t>
      </w:r>
    </w:p>
    <w:p w14:paraId="4402EC34" w14:textId="77777777" w:rsidR="00A91CDB" w:rsidRPr="00593BFB" w:rsidRDefault="00A91CDB" w:rsidP="00A91CDB">
      <w:pPr>
        <w:tabs>
          <w:tab w:val="left" w:pos="720"/>
          <w:tab w:val="left" w:pos="1440"/>
          <w:tab w:val="left" w:pos="2160"/>
          <w:tab w:val="left" w:pos="2880"/>
          <w:tab w:val="left" w:pos="3600"/>
          <w:tab w:val="left" w:pos="4320"/>
          <w:tab w:val="left" w:pos="6920"/>
        </w:tabs>
        <w:rPr>
          <w:i/>
          <w:color w:val="auto"/>
          <w:szCs w:val="24"/>
          <w:lang w:val="en-CA"/>
        </w:rPr>
      </w:pPr>
      <w:r w:rsidRPr="00593BFB">
        <w:rPr>
          <w:i/>
          <w:color w:val="auto"/>
          <w:szCs w:val="24"/>
          <w:lang w:val="en-CA"/>
        </w:rPr>
        <w:t>Re-defining Canadian Aboriginal culture from within</w:t>
      </w:r>
    </w:p>
    <w:p w14:paraId="3F2C4F92" w14:textId="77777777" w:rsidR="00A91CDB" w:rsidRPr="00593BFB" w:rsidRDefault="00A91CDB" w:rsidP="00A91CDB">
      <w:pPr>
        <w:tabs>
          <w:tab w:val="left" w:pos="720"/>
          <w:tab w:val="left" w:pos="1440"/>
          <w:tab w:val="left" w:pos="2160"/>
          <w:tab w:val="left" w:pos="2880"/>
          <w:tab w:val="left" w:pos="3600"/>
          <w:tab w:val="left" w:pos="4320"/>
          <w:tab w:val="left" w:pos="6920"/>
        </w:tabs>
        <w:rPr>
          <w:color w:val="auto"/>
          <w:szCs w:val="24"/>
          <w:lang w:val="en-CA"/>
        </w:rPr>
      </w:pPr>
    </w:p>
    <w:p w14:paraId="21F57539" w14:textId="77777777" w:rsidR="00A91CDB" w:rsidRPr="00D30935" w:rsidRDefault="00A91CDB" w:rsidP="00A91CDB">
      <w:pPr>
        <w:tabs>
          <w:tab w:val="left" w:pos="720"/>
          <w:tab w:val="left" w:pos="1440"/>
          <w:tab w:val="left" w:pos="2160"/>
          <w:tab w:val="left" w:pos="2880"/>
          <w:tab w:val="left" w:pos="3600"/>
          <w:tab w:val="left" w:pos="4320"/>
          <w:tab w:val="left" w:pos="6920"/>
        </w:tabs>
        <w:spacing w:after="120"/>
        <w:rPr>
          <w:b/>
          <w:i/>
          <w:color w:val="auto"/>
          <w:szCs w:val="24"/>
          <w:lang w:val="en-CA"/>
        </w:rPr>
      </w:pPr>
      <w:r w:rsidRPr="00D30935">
        <w:rPr>
          <w:b/>
          <w:i/>
          <w:color w:val="auto"/>
          <w:szCs w:val="24"/>
          <w:lang w:val="en-CA"/>
        </w:rPr>
        <w:t>Committee member</w:t>
      </w:r>
    </w:p>
    <w:p w14:paraId="609ED5BC" w14:textId="5EBF8381" w:rsidR="00A91CDB" w:rsidRDefault="00A91CDB" w:rsidP="00A91CDB">
      <w:pPr>
        <w:tabs>
          <w:tab w:val="left" w:pos="720"/>
          <w:tab w:val="left" w:pos="1440"/>
          <w:tab w:val="left" w:pos="2160"/>
          <w:tab w:val="left" w:pos="2880"/>
          <w:tab w:val="left" w:pos="3600"/>
          <w:tab w:val="left" w:pos="4320"/>
          <w:tab w:val="left" w:pos="6920"/>
        </w:tabs>
        <w:rPr>
          <w:color w:val="auto"/>
          <w:szCs w:val="24"/>
          <w:lang w:val="en-CA"/>
        </w:rPr>
      </w:pPr>
      <w:proofErr w:type="spellStart"/>
      <w:r>
        <w:rPr>
          <w:color w:val="auto"/>
          <w:szCs w:val="24"/>
          <w:lang w:val="en-CA"/>
        </w:rPr>
        <w:t>Neftali</w:t>
      </w:r>
      <w:proofErr w:type="spellEnd"/>
      <w:r>
        <w:rPr>
          <w:color w:val="auto"/>
          <w:szCs w:val="24"/>
          <w:lang w:val="en-CA"/>
        </w:rPr>
        <w:t xml:space="preserve"> Hernandez, PhD student (University of British Columbia</w:t>
      </w:r>
      <w:r w:rsidR="007143BB">
        <w:rPr>
          <w:color w:val="auto"/>
          <w:szCs w:val="24"/>
          <w:lang w:val="en-CA"/>
        </w:rPr>
        <w:t>)</w:t>
      </w:r>
      <w:r>
        <w:rPr>
          <w:color w:val="auto"/>
          <w:szCs w:val="24"/>
          <w:lang w:val="en-CA"/>
        </w:rPr>
        <w:tab/>
      </w:r>
      <w:r>
        <w:rPr>
          <w:color w:val="auto"/>
          <w:szCs w:val="24"/>
          <w:lang w:val="en-CA"/>
        </w:rPr>
        <w:tab/>
      </w:r>
      <w:r>
        <w:rPr>
          <w:color w:val="auto"/>
          <w:szCs w:val="24"/>
          <w:lang w:val="en-CA"/>
        </w:rPr>
        <w:tab/>
      </w:r>
      <w:r>
        <w:rPr>
          <w:color w:val="auto"/>
          <w:szCs w:val="24"/>
          <w:lang w:val="en-CA"/>
        </w:rPr>
        <w:tab/>
        <w:t>2014-ongoing</w:t>
      </w:r>
    </w:p>
    <w:p w14:paraId="487A78D2" w14:textId="77777777" w:rsidR="00A91CDB" w:rsidRDefault="00A91CDB" w:rsidP="00A91CDB">
      <w:pPr>
        <w:tabs>
          <w:tab w:val="left" w:pos="720"/>
          <w:tab w:val="left" w:pos="1440"/>
          <w:tab w:val="left" w:pos="2160"/>
          <w:tab w:val="left" w:pos="2880"/>
          <w:tab w:val="left" w:pos="3600"/>
          <w:tab w:val="left" w:pos="4320"/>
          <w:tab w:val="left" w:pos="6920"/>
        </w:tabs>
        <w:rPr>
          <w:i/>
          <w:color w:val="auto"/>
          <w:szCs w:val="24"/>
          <w:lang w:val="en-CA"/>
        </w:rPr>
      </w:pPr>
      <w:r>
        <w:rPr>
          <w:i/>
          <w:color w:val="auto"/>
          <w:szCs w:val="24"/>
          <w:lang w:val="en-CA"/>
        </w:rPr>
        <w:t>Community social capital and REDD+ in Mexico</w:t>
      </w:r>
    </w:p>
    <w:p w14:paraId="665C94A5" w14:textId="77777777" w:rsidR="00045C47" w:rsidRDefault="00045C47" w:rsidP="00A91CDB">
      <w:pPr>
        <w:tabs>
          <w:tab w:val="left" w:pos="720"/>
          <w:tab w:val="left" w:pos="1440"/>
          <w:tab w:val="left" w:pos="2160"/>
          <w:tab w:val="left" w:pos="2880"/>
          <w:tab w:val="left" w:pos="3600"/>
          <w:tab w:val="left" w:pos="4320"/>
          <w:tab w:val="left" w:pos="6920"/>
        </w:tabs>
        <w:rPr>
          <w:i/>
          <w:color w:val="auto"/>
          <w:szCs w:val="24"/>
          <w:lang w:val="en-CA"/>
        </w:rPr>
      </w:pPr>
    </w:p>
    <w:p w14:paraId="2CCC8884" w14:textId="111AD054" w:rsidR="004976F0" w:rsidRDefault="004976F0" w:rsidP="00A91CDB">
      <w:pPr>
        <w:tabs>
          <w:tab w:val="left" w:pos="720"/>
          <w:tab w:val="left" w:pos="1440"/>
          <w:tab w:val="left" w:pos="2160"/>
          <w:tab w:val="left" w:pos="2880"/>
          <w:tab w:val="left" w:pos="3600"/>
          <w:tab w:val="left" w:pos="4320"/>
          <w:tab w:val="left" w:pos="6920"/>
        </w:tabs>
        <w:rPr>
          <w:color w:val="auto"/>
          <w:szCs w:val="24"/>
          <w:lang w:val="en-CA"/>
        </w:rPr>
      </w:pPr>
      <w:proofErr w:type="spellStart"/>
      <w:r>
        <w:rPr>
          <w:color w:val="auto"/>
          <w:szCs w:val="24"/>
          <w:lang w:val="en-CA"/>
        </w:rPr>
        <w:t>Weiye</w:t>
      </w:r>
      <w:proofErr w:type="spellEnd"/>
      <w:r>
        <w:rPr>
          <w:color w:val="auto"/>
          <w:szCs w:val="24"/>
          <w:lang w:val="en-CA"/>
        </w:rPr>
        <w:t xml:space="preserve"> Wang, PhD student (University of British Columbia)</w:t>
      </w:r>
      <w:r>
        <w:rPr>
          <w:color w:val="auto"/>
          <w:szCs w:val="24"/>
          <w:lang w:val="en-CA"/>
        </w:rPr>
        <w:tab/>
      </w:r>
      <w:r>
        <w:rPr>
          <w:color w:val="auto"/>
          <w:szCs w:val="24"/>
          <w:lang w:val="en-CA"/>
        </w:rPr>
        <w:tab/>
      </w:r>
      <w:r>
        <w:rPr>
          <w:color w:val="auto"/>
          <w:szCs w:val="24"/>
          <w:lang w:val="en-CA"/>
        </w:rPr>
        <w:tab/>
      </w:r>
      <w:r>
        <w:rPr>
          <w:color w:val="auto"/>
          <w:szCs w:val="24"/>
          <w:lang w:val="en-CA"/>
        </w:rPr>
        <w:tab/>
        <w:t xml:space="preserve"> 2014-ongoing</w:t>
      </w:r>
    </w:p>
    <w:p w14:paraId="0B603529" w14:textId="2C0CAD92" w:rsidR="004976F0" w:rsidRPr="004976F0" w:rsidRDefault="004976F0" w:rsidP="00A91CDB">
      <w:pPr>
        <w:tabs>
          <w:tab w:val="left" w:pos="720"/>
          <w:tab w:val="left" w:pos="1440"/>
          <w:tab w:val="left" w:pos="2160"/>
          <w:tab w:val="left" w:pos="2880"/>
          <w:tab w:val="left" w:pos="3600"/>
          <w:tab w:val="left" w:pos="4320"/>
          <w:tab w:val="left" w:pos="6920"/>
        </w:tabs>
        <w:rPr>
          <w:i/>
          <w:color w:val="auto"/>
          <w:szCs w:val="24"/>
          <w:lang w:val="en-CA"/>
        </w:rPr>
      </w:pPr>
      <w:r>
        <w:rPr>
          <w:i/>
          <w:color w:val="auto"/>
          <w:szCs w:val="24"/>
          <w:lang w:val="en-CA"/>
        </w:rPr>
        <w:t>Community adaptation to climate change in China</w:t>
      </w:r>
    </w:p>
    <w:p w14:paraId="1D79DCDE" w14:textId="77777777" w:rsidR="00A91CDB" w:rsidRDefault="00A91CDB" w:rsidP="00A91CDB">
      <w:pPr>
        <w:tabs>
          <w:tab w:val="left" w:pos="720"/>
          <w:tab w:val="left" w:pos="1440"/>
          <w:tab w:val="left" w:pos="2160"/>
          <w:tab w:val="left" w:pos="2880"/>
          <w:tab w:val="left" w:pos="3600"/>
          <w:tab w:val="left" w:pos="4320"/>
          <w:tab w:val="left" w:pos="6920"/>
        </w:tabs>
        <w:rPr>
          <w:color w:val="auto"/>
          <w:szCs w:val="24"/>
          <w:lang w:val="en-CA"/>
        </w:rPr>
      </w:pPr>
    </w:p>
    <w:p w14:paraId="671AFC8C" w14:textId="77777777" w:rsidR="00A91CDB" w:rsidRDefault="00A91CDB" w:rsidP="00A91CDB">
      <w:pPr>
        <w:tabs>
          <w:tab w:val="left" w:pos="720"/>
          <w:tab w:val="left" w:pos="1440"/>
          <w:tab w:val="left" w:pos="2160"/>
          <w:tab w:val="left" w:pos="2880"/>
          <w:tab w:val="left" w:pos="3600"/>
          <w:tab w:val="left" w:pos="4320"/>
          <w:tab w:val="left" w:pos="6920"/>
        </w:tabs>
        <w:rPr>
          <w:i/>
          <w:color w:val="auto"/>
          <w:szCs w:val="24"/>
          <w:lang w:val="en-CA"/>
        </w:rPr>
      </w:pPr>
      <w:r w:rsidRPr="00D30935">
        <w:rPr>
          <w:color w:val="auto"/>
          <w:szCs w:val="24"/>
          <w:lang w:val="en-CA"/>
        </w:rPr>
        <w:t>Andrea Vasquez, Master’s student (Unive</w:t>
      </w:r>
      <w:r>
        <w:rPr>
          <w:color w:val="auto"/>
          <w:szCs w:val="24"/>
          <w:lang w:val="en-CA"/>
        </w:rPr>
        <w:t>rsity of British Columbia)</w:t>
      </w:r>
      <w:r>
        <w:rPr>
          <w:color w:val="auto"/>
          <w:szCs w:val="24"/>
          <w:lang w:val="en-CA"/>
        </w:rPr>
        <w:tab/>
      </w:r>
      <w:r>
        <w:rPr>
          <w:color w:val="auto"/>
          <w:szCs w:val="24"/>
          <w:lang w:val="en-CA"/>
        </w:rPr>
        <w:tab/>
      </w:r>
      <w:r>
        <w:rPr>
          <w:color w:val="auto"/>
          <w:szCs w:val="24"/>
          <w:lang w:val="en-CA"/>
        </w:rPr>
        <w:tab/>
      </w:r>
      <w:r>
        <w:rPr>
          <w:color w:val="auto"/>
          <w:szCs w:val="24"/>
          <w:lang w:val="en-CA"/>
        </w:rPr>
        <w:tab/>
        <w:t xml:space="preserve"> </w:t>
      </w:r>
      <w:r w:rsidRPr="00D30935">
        <w:rPr>
          <w:color w:val="auto"/>
          <w:szCs w:val="24"/>
          <w:lang w:val="en-CA"/>
        </w:rPr>
        <w:t>2012-</w:t>
      </w:r>
      <w:r w:rsidRPr="00593BFB">
        <w:rPr>
          <w:color w:val="auto"/>
          <w:szCs w:val="24"/>
          <w:lang w:val="en-CA"/>
        </w:rPr>
        <w:t>ongoing</w:t>
      </w:r>
    </w:p>
    <w:p w14:paraId="11578724" w14:textId="77777777" w:rsidR="00A91CDB" w:rsidRDefault="00A91CDB" w:rsidP="00A91CDB">
      <w:pPr>
        <w:tabs>
          <w:tab w:val="left" w:pos="720"/>
          <w:tab w:val="left" w:pos="1440"/>
          <w:tab w:val="left" w:pos="2160"/>
          <w:tab w:val="left" w:pos="2880"/>
          <w:tab w:val="left" w:pos="3600"/>
          <w:tab w:val="left" w:pos="4320"/>
          <w:tab w:val="left" w:pos="6920"/>
        </w:tabs>
        <w:rPr>
          <w:i/>
          <w:color w:val="auto"/>
          <w:szCs w:val="24"/>
          <w:lang w:val="en-CA"/>
        </w:rPr>
      </w:pPr>
      <w:r>
        <w:rPr>
          <w:i/>
          <w:color w:val="auto"/>
          <w:szCs w:val="24"/>
          <w:lang w:val="en-CA"/>
        </w:rPr>
        <w:t>Indigenous associations in the Peruvian Amazon</w:t>
      </w:r>
    </w:p>
    <w:p w14:paraId="65E8225A" w14:textId="77777777" w:rsidR="00A91CDB" w:rsidRPr="00593BFB" w:rsidRDefault="00A91CDB" w:rsidP="00A91CDB">
      <w:pPr>
        <w:tabs>
          <w:tab w:val="left" w:pos="720"/>
          <w:tab w:val="left" w:pos="1440"/>
          <w:tab w:val="left" w:pos="2160"/>
          <w:tab w:val="left" w:pos="2880"/>
          <w:tab w:val="left" w:pos="3600"/>
          <w:tab w:val="left" w:pos="4320"/>
          <w:tab w:val="left" w:pos="6920"/>
        </w:tabs>
        <w:rPr>
          <w:color w:val="auto"/>
          <w:szCs w:val="24"/>
          <w:lang w:val="en-CA"/>
        </w:rPr>
      </w:pPr>
    </w:p>
    <w:p w14:paraId="157AD254" w14:textId="77777777" w:rsidR="00A91CDB" w:rsidRPr="00D30935" w:rsidRDefault="00A91CDB" w:rsidP="00A91CDB">
      <w:pPr>
        <w:tabs>
          <w:tab w:val="left" w:pos="720"/>
          <w:tab w:val="left" w:pos="1440"/>
          <w:tab w:val="left" w:pos="2160"/>
          <w:tab w:val="left" w:pos="2880"/>
          <w:tab w:val="left" w:pos="3600"/>
          <w:tab w:val="left" w:pos="4320"/>
          <w:tab w:val="left" w:pos="6920"/>
        </w:tabs>
        <w:spacing w:after="120"/>
        <w:rPr>
          <w:b/>
          <w:i/>
          <w:color w:val="auto"/>
          <w:szCs w:val="24"/>
          <w:lang w:val="en-CA"/>
        </w:rPr>
      </w:pPr>
      <w:r w:rsidRPr="00D30935">
        <w:rPr>
          <w:b/>
          <w:i/>
          <w:color w:val="auto"/>
          <w:szCs w:val="24"/>
          <w:lang w:val="en-CA"/>
        </w:rPr>
        <w:t>Mentoring</w:t>
      </w:r>
    </w:p>
    <w:p w14:paraId="23E3AF1E" w14:textId="77777777" w:rsidR="00A91CDB" w:rsidRPr="00D30935" w:rsidRDefault="00A91CDB" w:rsidP="00A91CDB">
      <w:pPr>
        <w:tabs>
          <w:tab w:val="left" w:pos="720"/>
          <w:tab w:val="left" w:pos="1440"/>
          <w:tab w:val="left" w:pos="2160"/>
          <w:tab w:val="left" w:pos="2880"/>
          <w:tab w:val="left" w:pos="3600"/>
          <w:tab w:val="left" w:pos="4320"/>
          <w:tab w:val="left" w:pos="6920"/>
        </w:tabs>
        <w:spacing w:after="120"/>
        <w:rPr>
          <w:color w:val="auto"/>
          <w:szCs w:val="24"/>
          <w:lang w:val="en-CA"/>
        </w:rPr>
      </w:pPr>
      <w:r w:rsidRPr="00D30935">
        <w:rPr>
          <w:color w:val="auto"/>
          <w:szCs w:val="24"/>
          <w:lang w:val="en-CA"/>
        </w:rPr>
        <w:t xml:space="preserve">In my current post-doctoral position, I am helping to manage two research groups, under Drs. Rob </w:t>
      </w:r>
      <w:proofErr w:type="spellStart"/>
      <w:r w:rsidRPr="00D30935">
        <w:rPr>
          <w:color w:val="auto"/>
          <w:szCs w:val="24"/>
          <w:lang w:val="en-CA"/>
        </w:rPr>
        <w:t>Kozak</w:t>
      </w:r>
      <w:proofErr w:type="spellEnd"/>
      <w:r w:rsidRPr="00D30935">
        <w:rPr>
          <w:color w:val="auto"/>
          <w:szCs w:val="24"/>
          <w:lang w:val="en-CA"/>
        </w:rPr>
        <w:t xml:space="preserve"> and John Innes, and am mentoring a number of their students as they undertake a diversity of research projects on sustainable forest management and </w:t>
      </w:r>
      <w:r>
        <w:rPr>
          <w:color w:val="auto"/>
          <w:szCs w:val="24"/>
          <w:lang w:val="en-CA"/>
        </w:rPr>
        <w:t>forest-dependent communities</w:t>
      </w:r>
      <w:r w:rsidRPr="00D30935">
        <w:rPr>
          <w:color w:val="auto"/>
          <w:szCs w:val="24"/>
          <w:lang w:val="en-CA"/>
        </w:rPr>
        <w:t>.</w:t>
      </w:r>
    </w:p>
    <w:p w14:paraId="34BECF30" w14:textId="77777777" w:rsidR="0057058D" w:rsidRDefault="0057058D" w:rsidP="0057058D">
      <w:pPr>
        <w:pStyle w:val="Heading1"/>
        <w:rPr>
          <w:rFonts w:ascii="Times New Roman" w:hAnsi="Times New Roman"/>
          <w:color w:val="auto"/>
          <w:u w:val="single"/>
          <w:lang w:val="en-CA"/>
        </w:rPr>
      </w:pPr>
      <w:r w:rsidRPr="00B81E8E">
        <w:rPr>
          <w:rFonts w:ascii="Times New Roman" w:hAnsi="Times New Roman"/>
          <w:color w:val="auto"/>
          <w:u w:val="single"/>
          <w:lang w:val="en-CA"/>
        </w:rPr>
        <w:t>Grants, Fellowships and Awards</w:t>
      </w:r>
    </w:p>
    <w:p w14:paraId="171F354A" w14:textId="77777777" w:rsidR="0057058D" w:rsidRDefault="0057058D" w:rsidP="0057058D">
      <w:pPr>
        <w:pStyle w:val="Heading1"/>
        <w:rPr>
          <w:rFonts w:ascii="Times New Roman" w:hAnsi="Times New Roman"/>
          <w:color w:val="auto"/>
          <w:lang w:val="en-CA"/>
        </w:rPr>
      </w:pPr>
    </w:p>
    <w:p w14:paraId="234C0AFC" w14:textId="77777777" w:rsidR="0057058D" w:rsidRPr="00B81E8E" w:rsidRDefault="0057058D" w:rsidP="0057058D">
      <w:pPr>
        <w:pStyle w:val="Heading1"/>
        <w:rPr>
          <w:rFonts w:ascii="Times New Roman" w:hAnsi="Times New Roman"/>
          <w:color w:val="auto"/>
          <w:lang w:val="en-CA"/>
        </w:rPr>
      </w:pPr>
      <w:r w:rsidRPr="00B81E8E">
        <w:rPr>
          <w:rFonts w:ascii="Times New Roman" w:hAnsi="Times New Roman"/>
          <w:color w:val="auto"/>
          <w:lang w:val="en-CA"/>
        </w:rPr>
        <w:t>Grants</w:t>
      </w:r>
      <w:r>
        <w:rPr>
          <w:rFonts w:ascii="Times New Roman" w:hAnsi="Times New Roman"/>
          <w:color w:val="auto"/>
          <w:lang w:val="en-CA"/>
        </w:rPr>
        <w:t xml:space="preserve"> and Major Competitive Fellowships</w:t>
      </w:r>
    </w:p>
    <w:p w14:paraId="374E3ABE" w14:textId="2FB703E8" w:rsidR="0057058D" w:rsidRPr="00303B8B" w:rsidRDefault="0057058D" w:rsidP="0057058D">
      <w:pPr>
        <w:rPr>
          <w:color w:val="auto"/>
          <w:sz w:val="23"/>
          <w:lang w:val="en-CA"/>
        </w:rPr>
      </w:pPr>
      <w:r w:rsidRPr="00B81E8E">
        <w:rPr>
          <w:color w:val="auto"/>
          <w:sz w:val="23"/>
          <w:lang w:val="en-CA"/>
        </w:rPr>
        <w:t xml:space="preserve">SSHRC Insight Development Grant (co-PI) </w:t>
      </w:r>
      <w:r w:rsidRPr="00B81E8E">
        <w:rPr>
          <w:color w:val="auto"/>
          <w:sz w:val="23"/>
          <w:lang w:val="en-CA"/>
        </w:rPr>
        <w:tab/>
      </w:r>
      <w:r w:rsidR="00045C47">
        <w:rPr>
          <w:color w:val="auto"/>
          <w:sz w:val="23"/>
          <w:lang w:val="en-CA"/>
        </w:rPr>
        <w:t>(</w:t>
      </w:r>
      <w:r w:rsidRPr="00B81E8E">
        <w:rPr>
          <w:color w:val="auto"/>
          <w:sz w:val="23"/>
          <w:lang w:val="en-CA"/>
        </w:rPr>
        <w:t>$53,868</w:t>
      </w:r>
      <w:r w:rsidR="00045C47">
        <w:rPr>
          <w:color w:val="auto"/>
          <w:sz w:val="23"/>
          <w:lang w:val="en-CA"/>
        </w:rPr>
        <w:t>)</w:t>
      </w:r>
      <w:r w:rsidRPr="00B81E8E">
        <w:rPr>
          <w:color w:val="auto"/>
          <w:sz w:val="23"/>
          <w:lang w:val="en-CA"/>
        </w:rPr>
        <w:tab/>
      </w:r>
      <w:r w:rsidRPr="00B81E8E">
        <w:rPr>
          <w:color w:val="auto"/>
          <w:sz w:val="23"/>
          <w:lang w:val="en-CA"/>
        </w:rPr>
        <w:tab/>
      </w:r>
      <w:r w:rsidRPr="00B81E8E">
        <w:rPr>
          <w:color w:val="auto"/>
          <w:sz w:val="23"/>
          <w:lang w:val="en-CA"/>
        </w:rPr>
        <w:tab/>
      </w:r>
      <w:r w:rsidRPr="00B81E8E">
        <w:rPr>
          <w:color w:val="auto"/>
          <w:sz w:val="23"/>
          <w:lang w:val="en-CA"/>
        </w:rPr>
        <w:tab/>
      </w:r>
      <w:r w:rsidRPr="00B81E8E">
        <w:rPr>
          <w:color w:val="auto"/>
          <w:sz w:val="23"/>
          <w:lang w:val="en-CA"/>
        </w:rPr>
        <w:tab/>
      </w:r>
      <w:r>
        <w:rPr>
          <w:color w:val="auto"/>
          <w:szCs w:val="24"/>
          <w:lang w:val="en-CA"/>
        </w:rPr>
        <w:t xml:space="preserve">      </w:t>
      </w:r>
      <w:r w:rsidRPr="0050073A">
        <w:rPr>
          <w:color w:val="auto"/>
          <w:szCs w:val="24"/>
          <w:lang w:val="en-CA"/>
        </w:rPr>
        <w:t>2012-2014</w:t>
      </w:r>
    </w:p>
    <w:p w14:paraId="4F3052A7" w14:textId="77777777" w:rsidR="0057058D" w:rsidRPr="00B81E8E" w:rsidRDefault="0057058D" w:rsidP="0057058D">
      <w:pPr>
        <w:rPr>
          <w:color w:val="auto"/>
        </w:rPr>
      </w:pPr>
      <w:proofErr w:type="spellStart"/>
      <w:r w:rsidRPr="00B81E8E">
        <w:rPr>
          <w:color w:val="auto"/>
        </w:rPr>
        <w:t>Banting</w:t>
      </w:r>
      <w:proofErr w:type="spellEnd"/>
      <w:r w:rsidRPr="00B81E8E">
        <w:rPr>
          <w:color w:val="auto"/>
        </w:rPr>
        <w:t xml:space="preserve"> Postdoctoral Fellowship </w:t>
      </w:r>
      <w:r w:rsidRPr="00B81E8E">
        <w:rPr>
          <w:color w:val="auto"/>
          <w:sz w:val="23"/>
          <w:lang w:val="en-CA"/>
        </w:rPr>
        <w:t>(SSHRC – top-ranked applicant)</w:t>
      </w:r>
      <w:r>
        <w:rPr>
          <w:color w:val="auto"/>
        </w:rPr>
        <w:t xml:space="preserve"> ($140,000)</w:t>
      </w:r>
      <w:r>
        <w:rPr>
          <w:color w:val="auto"/>
        </w:rPr>
        <w:tab/>
      </w:r>
      <w:r>
        <w:rPr>
          <w:color w:val="auto"/>
        </w:rPr>
        <w:tab/>
        <w:t xml:space="preserve">      2012-20</w:t>
      </w:r>
      <w:r w:rsidRPr="00B81E8E">
        <w:rPr>
          <w:color w:val="auto"/>
        </w:rPr>
        <w:t>14</w:t>
      </w:r>
    </w:p>
    <w:p w14:paraId="0BDFC363" w14:textId="77777777" w:rsidR="0057058D" w:rsidRPr="00B81E8E" w:rsidRDefault="0057058D" w:rsidP="0057058D">
      <w:pPr>
        <w:rPr>
          <w:color w:val="auto"/>
        </w:rPr>
      </w:pPr>
      <w:r w:rsidRPr="00B81E8E">
        <w:rPr>
          <w:color w:val="auto"/>
        </w:rPr>
        <w:t>SSHRC Doctoral Fellowship (</w:t>
      </w:r>
      <w:r>
        <w:rPr>
          <w:color w:val="auto"/>
        </w:rPr>
        <w:t xml:space="preserve">$40,000)       </w:t>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Pr="00B81E8E">
        <w:rPr>
          <w:color w:val="auto"/>
        </w:rPr>
        <w:t>2008-</w:t>
      </w:r>
      <w:r>
        <w:rPr>
          <w:color w:val="auto"/>
        </w:rPr>
        <w:t>20</w:t>
      </w:r>
      <w:r w:rsidRPr="00B81E8E">
        <w:rPr>
          <w:color w:val="auto"/>
        </w:rPr>
        <w:t>10</w:t>
      </w:r>
    </w:p>
    <w:p w14:paraId="225763F7" w14:textId="77777777" w:rsidR="0057058D" w:rsidRPr="00B81E8E" w:rsidRDefault="0057058D" w:rsidP="0057058D">
      <w:pPr>
        <w:rPr>
          <w:color w:val="auto"/>
        </w:rPr>
      </w:pPr>
      <w:r w:rsidRPr="00B81E8E">
        <w:rPr>
          <w:color w:val="auto"/>
          <w:sz w:val="22"/>
        </w:rPr>
        <w:t xml:space="preserve">John G. </w:t>
      </w:r>
      <w:proofErr w:type="spellStart"/>
      <w:r w:rsidRPr="00B81E8E">
        <w:rPr>
          <w:color w:val="auto"/>
          <w:sz w:val="22"/>
        </w:rPr>
        <w:t>Bene</w:t>
      </w:r>
      <w:proofErr w:type="spellEnd"/>
      <w:r w:rsidRPr="00B81E8E">
        <w:rPr>
          <w:color w:val="auto"/>
          <w:sz w:val="22"/>
        </w:rPr>
        <w:t xml:space="preserve"> Fellowship for Community Forestry (International Development Research Centre) ($15,000)   </w:t>
      </w:r>
      <w:r w:rsidRPr="00B81E8E">
        <w:rPr>
          <w:color w:val="auto"/>
        </w:rPr>
        <w:t>2008</w:t>
      </w:r>
    </w:p>
    <w:p w14:paraId="0DA2BAA6" w14:textId="77777777" w:rsidR="0057058D" w:rsidRPr="00B81E8E" w:rsidRDefault="0057058D" w:rsidP="0057058D">
      <w:pPr>
        <w:rPr>
          <w:color w:val="auto"/>
        </w:rPr>
      </w:pPr>
      <w:r w:rsidRPr="00B81E8E">
        <w:rPr>
          <w:color w:val="auto"/>
        </w:rPr>
        <w:t>Pacific Century Graduate Scholarship  ($10,000)</w:t>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t xml:space="preserve">    2007</w:t>
      </w:r>
    </w:p>
    <w:p w14:paraId="36DF2375" w14:textId="77777777" w:rsidR="0057058D" w:rsidRPr="00B81E8E" w:rsidRDefault="0057058D" w:rsidP="0057058D">
      <w:pPr>
        <w:rPr>
          <w:color w:val="auto"/>
        </w:rPr>
      </w:pPr>
      <w:r w:rsidRPr="00B81E8E">
        <w:rPr>
          <w:color w:val="auto"/>
        </w:rPr>
        <w:t>University Graduate Fellowship (UBC) ($7,000)</w:t>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t xml:space="preserve">    2007</w:t>
      </w:r>
    </w:p>
    <w:p w14:paraId="29601F57" w14:textId="77777777" w:rsidR="0057058D" w:rsidRPr="00B81E8E" w:rsidRDefault="0057058D" w:rsidP="0057058D">
      <w:pPr>
        <w:rPr>
          <w:color w:val="auto"/>
        </w:rPr>
      </w:pPr>
    </w:p>
    <w:p w14:paraId="5BA677EB" w14:textId="77777777" w:rsidR="00774577" w:rsidRDefault="00774577" w:rsidP="0057058D">
      <w:pPr>
        <w:rPr>
          <w:b/>
          <w:color w:val="auto"/>
          <w:sz w:val="28"/>
        </w:rPr>
      </w:pPr>
    </w:p>
    <w:p w14:paraId="679F0C4B" w14:textId="77777777" w:rsidR="0057058D" w:rsidRPr="00B81E8E" w:rsidRDefault="0057058D" w:rsidP="0057058D">
      <w:pPr>
        <w:rPr>
          <w:b/>
          <w:color w:val="auto"/>
          <w:sz w:val="28"/>
        </w:rPr>
      </w:pPr>
      <w:r w:rsidRPr="00B81E8E">
        <w:rPr>
          <w:b/>
          <w:color w:val="auto"/>
          <w:sz w:val="28"/>
        </w:rPr>
        <w:lastRenderedPageBreak/>
        <w:t>Other Fellowships and awards</w:t>
      </w:r>
    </w:p>
    <w:p w14:paraId="5BA78238" w14:textId="77777777" w:rsidR="0057058D" w:rsidRPr="00B81E8E" w:rsidRDefault="0057058D" w:rsidP="0057058D">
      <w:pPr>
        <w:rPr>
          <w:color w:val="auto"/>
        </w:rPr>
      </w:pPr>
      <w:r w:rsidRPr="00B81E8E">
        <w:rPr>
          <w:color w:val="auto"/>
        </w:rPr>
        <w:t>Post-doctoral Fellow Travel Award (UBC)</w:t>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t xml:space="preserve">    2013</w:t>
      </w:r>
    </w:p>
    <w:p w14:paraId="443B8A8A" w14:textId="77777777" w:rsidR="0057058D" w:rsidRPr="00B81E8E" w:rsidRDefault="0057058D" w:rsidP="0057058D">
      <w:pPr>
        <w:rPr>
          <w:color w:val="auto"/>
        </w:rPr>
      </w:pPr>
      <w:r w:rsidRPr="00B81E8E">
        <w:rPr>
          <w:color w:val="auto"/>
        </w:rPr>
        <w:t xml:space="preserve">Donald S. McPhee Fellowship (Faculty of Forestry, UBC) </w:t>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t xml:space="preserve">    2010</w:t>
      </w:r>
    </w:p>
    <w:p w14:paraId="28F3B042" w14:textId="77777777" w:rsidR="0035256E" w:rsidRDefault="0035256E" w:rsidP="0035256E">
      <w:pPr>
        <w:rPr>
          <w:color w:val="auto"/>
        </w:rPr>
      </w:pPr>
      <w:r>
        <w:rPr>
          <w:color w:val="auto"/>
        </w:rPr>
        <w:t>Travel Award (Faculty of Forestry, VPRO Fund, Equity Office, UBC)</w:t>
      </w:r>
      <w:r>
        <w:rPr>
          <w:color w:val="auto"/>
        </w:rPr>
        <w:tab/>
      </w:r>
      <w:r>
        <w:rPr>
          <w:color w:val="auto"/>
        </w:rPr>
        <w:tab/>
      </w:r>
      <w:r>
        <w:rPr>
          <w:color w:val="auto"/>
        </w:rPr>
        <w:tab/>
      </w:r>
      <w:r>
        <w:rPr>
          <w:color w:val="auto"/>
        </w:rPr>
        <w:tab/>
        <w:t xml:space="preserve">    2010</w:t>
      </w:r>
    </w:p>
    <w:p w14:paraId="3B3EB510" w14:textId="77777777" w:rsidR="0057058D" w:rsidRPr="00B81E8E" w:rsidRDefault="0057058D" w:rsidP="0057058D">
      <w:pPr>
        <w:rPr>
          <w:color w:val="auto"/>
        </w:rPr>
      </w:pPr>
      <w:r w:rsidRPr="00B81E8E">
        <w:rPr>
          <w:color w:val="auto"/>
        </w:rPr>
        <w:t xml:space="preserve">Runner-up, Best Poster Prize. UBC Faculty of Forestry Sustainability Talks Poster Session </w:t>
      </w:r>
      <w:r w:rsidRPr="00B81E8E">
        <w:rPr>
          <w:color w:val="auto"/>
        </w:rPr>
        <w:tab/>
        <w:t xml:space="preserve">    2009</w:t>
      </w:r>
    </w:p>
    <w:p w14:paraId="6FB4F3FC" w14:textId="77777777" w:rsidR="0057058D" w:rsidRPr="00B81E8E" w:rsidRDefault="0057058D" w:rsidP="0057058D">
      <w:pPr>
        <w:rPr>
          <w:color w:val="auto"/>
        </w:rPr>
      </w:pPr>
      <w:r w:rsidRPr="00B81E8E">
        <w:rPr>
          <w:color w:val="auto"/>
        </w:rPr>
        <w:t xml:space="preserve">Peter N. Affleck Memorial Scholarship (Forestry, UBC)   </w:t>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t xml:space="preserve">    2007</w:t>
      </w:r>
    </w:p>
    <w:p w14:paraId="0C010E33" w14:textId="77777777" w:rsidR="0057058D" w:rsidRPr="00B81E8E" w:rsidRDefault="0057058D" w:rsidP="0057058D">
      <w:pPr>
        <w:rPr>
          <w:color w:val="auto"/>
        </w:rPr>
      </w:pPr>
      <w:r w:rsidRPr="00B81E8E">
        <w:rPr>
          <w:color w:val="auto"/>
        </w:rPr>
        <w:t xml:space="preserve">CANFOR Corporation Fellowship in Forest Ecosystem Management (Forestry, UBC)   </w:t>
      </w:r>
      <w:r w:rsidRPr="00B81E8E">
        <w:rPr>
          <w:color w:val="auto"/>
        </w:rPr>
        <w:tab/>
      </w:r>
      <w:r w:rsidRPr="00B81E8E">
        <w:rPr>
          <w:color w:val="auto"/>
        </w:rPr>
        <w:tab/>
        <w:t xml:space="preserve">    2007</w:t>
      </w:r>
    </w:p>
    <w:p w14:paraId="1F8A738D" w14:textId="77777777" w:rsidR="0057058D" w:rsidRPr="00B81E8E" w:rsidRDefault="0057058D" w:rsidP="0057058D">
      <w:pPr>
        <w:rPr>
          <w:color w:val="auto"/>
        </w:rPr>
      </w:pPr>
      <w:proofErr w:type="spellStart"/>
      <w:r w:rsidRPr="00B81E8E">
        <w:rPr>
          <w:color w:val="auto"/>
        </w:rPr>
        <w:t>TimberWest</w:t>
      </w:r>
      <w:proofErr w:type="spellEnd"/>
      <w:r w:rsidRPr="00B81E8E">
        <w:rPr>
          <w:color w:val="auto"/>
        </w:rPr>
        <w:t xml:space="preserve"> Forest Limited Fellowship in Forest Resources Management (Forestry, UBC)</w:t>
      </w:r>
      <w:r w:rsidRPr="00B81E8E">
        <w:rPr>
          <w:color w:val="auto"/>
        </w:rPr>
        <w:tab/>
        <w:t xml:space="preserve">    2007</w:t>
      </w:r>
    </w:p>
    <w:p w14:paraId="1D7FA478" w14:textId="77777777" w:rsidR="0057058D" w:rsidRPr="00B81E8E" w:rsidRDefault="0057058D" w:rsidP="0057058D">
      <w:pPr>
        <w:rPr>
          <w:color w:val="auto"/>
        </w:rPr>
      </w:pPr>
      <w:r w:rsidRPr="00B81E8E">
        <w:rPr>
          <w:color w:val="auto"/>
        </w:rPr>
        <w:t>PhD Tuition Award (UBC)</w:t>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t xml:space="preserve">      2006-2010</w:t>
      </w:r>
      <w:r w:rsidRPr="00B81E8E">
        <w:rPr>
          <w:color w:val="auto"/>
        </w:rPr>
        <w:tab/>
      </w:r>
    </w:p>
    <w:p w14:paraId="44D54491" w14:textId="77777777" w:rsidR="0057058D" w:rsidRPr="00B81E8E" w:rsidRDefault="0057058D" w:rsidP="0057058D">
      <w:pPr>
        <w:rPr>
          <w:color w:val="auto"/>
        </w:rPr>
      </w:pPr>
      <w:r w:rsidRPr="00B81E8E">
        <w:rPr>
          <w:color w:val="auto"/>
        </w:rPr>
        <w:t xml:space="preserve">Principal’s </w:t>
      </w:r>
      <w:proofErr w:type="spellStart"/>
      <w:r w:rsidRPr="00B81E8E">
        <w:rPr>
          <w:color w:val="auto"/>
        </w:rPr>
        <w:t>Honour</w:t>
      </w:r>
      <w:proofErr w:type="spellEnd"/>
      <w:r w:rsidRPr="00B81E8E">
        <w:rPr>
          <w:color w:val="auto"/>
        </w:rPr>
        <w:t xml:space="preserve"> Role (McGill University) </w:t>
      </w:r>
      <w:r w:rsidRPr="00B81E8E">
        <w:rPr>
          <w:color w:val="auto"/>
        </w:rPr>
        <w:tab/>
      </w:r>
      <w:r w:rsidRPr="00B81E8E">
        <w:rPr>
          <w:color w:val="auto"/>
        </w:rPr>
        <w:tab/>
      </w:r>
      <w:r w:rsidRPr="00B81E8E">
        <w:rPr>
          <w:color w:val="auto"/>
        </w:rPr>
        <w:tab/>
      </w:r>
      <w:r w:rsidRPr="00B81E8E">
        <w:rPr>
          <w:color w:val="auto"/>
        </w:rPr>
        <w:tab/>
      </w:r>
      <w:r w:rsidRPr="00B81E8E">
        <w:rPr>
          <w:color w:val="auto"/>
        </w:rPr>
        <w:tab/>
        <w:t xml:space="preserve">        </w:t>
      </w:r>
      <w:r w:rsidRPr="00B81E8E">
        <w:rPr>
          <w:color w:val="auto"/>
        </w:rPr>
        <w:tab/>
        <w:t xml:space="preserve">      1999-2000</w:t>
      </w:r>
      <w:r w:rsidRPr="00B81E8E">
        <w:rPr>
          <w:color w:val="auto"/>
        </w:rPr>
        <w:tab/>
      </w:r>
    </w:p>
    <w:p w14:paraId="44B458A0" w14:textId="77777777" w:rsidR="0057058D" w:rsidRPr="00B81E8E" w:rsidRDefault="0057058D" w:rsidP="0057058D">
      <w:pPr>
        <w:rPr>
          <w:color w:val="auto"/>
        </w:rPr>
      </w:pPr>
      <w:r w:rsidRPr="00B81E8E">
        <w:rPr>
          <w:color w:val="auto"/>
        </w:rPr>
        <w:t>Grace Fairly Entrance Scholarship (McGill University)</w:t>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t xml:space="preserve">    1997</w:t>
      </w:r>
    </w:p>
    <w:p w14:paraId="55B8C5D2" w14:textId="77777777" w:rsidR="0057058D" w:rsidRPr="00B81E8E" w:rsidRDefault="0057058D" w:rsidP="0057058D">
      <w:pPr>
        <w:rPr>
          <w:color w:val="auto"/>
        </w:rPr>
      </w:pPr>
      <w:r w:rsidRPr="00B81E8E">
        <w:rPr>
          <w:color w:val="auto"/>
        </w:rPr>
        <w:t>Sir Edward Beatty Scholarship (McGill University)</w:t>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r>
      <w:r w:rsidRPr="00B81E8E">
        <w:rPr>
          <w:color w:val="auto"/>
        </w:rPr>
        <w:tab/>
        <w:t xml:space="preserve">    1997</w:t>
      </w:r>
    </w:p>
    <w:p w14:paraId="595099C0" w14:textId="77777777" w:rsidR="00CD0F77" w:rsidRPr="00B81E8E" w:rsidRDefault="00CD0F77" w:rsidP="00CD0F77">
      <w:pPr>
        <w:rPr>
          <w:color w:val="auto"/>
          <w:lang w:val="en-CA"/>
        </w:rPr>
      </w:pPr>
    </w:p>
    <w:p w14:paraId="7BF33895" w14:textId="3CCEB5C6" w:rsidR="006E5B5C" w:rsidRPr="006E5B5C" w:rsidRDefault="00A91CDB" w:rsidP="006E5B5C">
      <w:pPr>
        <w:pStyle w:val="Heading1"/>
        <w:rPr>
          <w:rFonts w:ascii="Times New Roman" w:hAnsi="Times New Roman"/>
          <w:color w:val="auto"/>
          <w:sz w:val="24"/>
          <w:u w:val="single"/>
          <w:lang w:val="en-CA"/>
        </w:rPr>
      </w:pPr>
      <w:r w:rsidRPr="00B81E8E">
        <w:rPr>
          <w:rFonts w:ascii="Times New Roman" w:hAnsi="Times New Roman"/>
          <w:color w:val="auto"/>
          <w:u w:val="single"/>
          <w:lang w:val="en-CA"/>
        </w:rPr>
        <w:t>Publications</w:t>
      </w:r>
      <w:r w:rsidRPr="00B81E8E">
        <w:rPr>
          <w:rFonts w:ascii="Times New Roman" w:hAnsi="Times New Roman"/>
          <w:color w:val="auto"/>
          <w:sz w:val="24"/>
          <w:u w:val="single"/>
          <w:lang w:val="en-CA"/>
        </w:rPr>
        <w:t xml:space="preserve"> </w:t>
      </w:r>
    </w:p>
    <w:p w14:paraId="6AEE9AB9" w14:textId="5A0F40F5" w:rsidR="00EC072B" w:rsidRPr="00EC072B" w:rsidRDefault="00EC072B" w:rsidP="00EC072B">
      <w:pPr>
        <w:rPr>
          <w:rStyle w:val="entrytext"/>
          <w:color w:val="auto"/>
          <w:szCs w:val="24"/>
        </w:rPr>
      </w:pPr>
      <w:r>
        <w:rPr>
          <w:color w:val="auto"/>
          <w:szCs w:val="24"/>
        </w:rPr>
        <w:t>Total Google S</w:t>
      </w:r>
      <w:r w:rsidRPr="00EC072B">
        <w:rPr>
          <w:color w:val="auto"/>
          <w:szCs w:val="24"/>
        </w:rPr>
        <w:t>cholar citations (</w:t>
      </w:r>
      <w:r w:rsidR="0035256E">
        <w:rPr>
          <w:color w:val="auto"/>
          <w:szCs w:val="24"/>
        </w:rPr>
        <w:t>July</w:t>
      </w:r>
      <w:r w:rsidRPr="00EC072B">
        <w:rPr>
          <w:color w:val="auto"/>
          <w:szCs w:val="24"/>
        </w:rPr>
        <w:t xml:space="preserve"> 2014): </w:t>
      </w:r>
      <w:r w:rsidR="0035256E">
        <w:rPr>
          <w:color w:val="auto"/>
          <w:szCs w:val="24"/>
        </w:rPr>
        <w:t>400+</w:t>
      </w:r>
    </w:p>
    <w:p w14:paraId="5DC508C7" w14:textId="77777777" w:rsidR="00EC072B" w:rsidRPr="00B81E8E" w:rsidRDefault="00EC072B" w:rsidP="00A91CDB">
      <w:pPr>
        <w:rPr>
          <w:color w:val="auto"/>
        </w:rPr>
      </w:pPr>
    </w:p>
    <w:p w14:paraId="45E6BAD0" w14:textId="537FB11B" w:rsidR="00A91CDB" w:rsidRDefault="00A91CDB" w:rsidP="00A91CDB">
      <w:pPr>
        <w:rPr>
          <w:b/>
          <w:color w:val="auto"/>
          <w:szCs w:val="24"/>
        </w:rPr>
      </w:pPr>
      <w:r w:rsidRPr="003D591E">
        <w:rPr>
          <w:b/>
          <w:color w:val="auto"/>
          <w:szCs w:val="24"/>
        </w:rPr>
        <w:t>Articles in refereed journals:</w:t>
      </w:r>
      <w:r w:rsidR="00EC072B">
        <w:rPr>
          <w:b/>
          <w:color w:val="auto"/>
          <w:szCs w:val="24"/>
        </w:rPr>
        <w:t xml:space="preserve"> </w:t>
      </w:r>
    </w:p>
    <w:p w14:paraId="3F999707" w14:textId="77777777" w:rsidR="00A91CDB" w:rsidRPr="003D591E" w:rsidRDefault="00A91CDB" w:rsidP="00A91CDB">
      <w:pPr>
        <w:rPr>
          <w:color w:val="auto"/>
          <w:szCs w:val="24"/>
        </w:rPr>
      </w:pPr>
    </w:p>
    <w:p w14:paraId="19514BB8" w14:textId="20E6CB24" w:rsidR="00775C8F" w:rsidRDefault="00775C8F" w:rsidP="00775C8F">
      <w:pPr>
        <w:rPr>
          <w:color w:val="auto"/>
          <w:szCs w:val="24"/>
        </w:rPr>
      </w:pPr>
      <w:r w:rsidRPr="00C72ECF">
        <w:rPr>
          <w:b/>
          <w:color w:val="auto"/>
          <w:szCs w:val="24"/>
        </w:rPr>
        <w:t>Hajjar, R</w:t>
      </w:r>
      <w:r>
        <w:rPr>
          <w:color w:val="auto"/>
          <w:szCs w:val="24"/>
        </w:rPr>
        <w:t xml:space="preserve">, RA </w:t>
      </w:r>
      <w:proofErr w:type="spellStart"/>
      <w:r>
        <w:rPr>
          <w:color w:val="auto"/>
          <w:szCs w:val="24"/>
        </w:rPr>
        <w:t>Kozak</w:t>
      </w:r>
      <w:proofErr w:type="spellEnd"/>
      <w:r>
        <w:rPr>
          <w:color w:val="auto"/>
          <w:szCs w:val="24"/>
        </w:rPr>
        <w:t xml:space="preserve">. </w:t>
      </w:r>
      <w:r w:rsidRPr="00C72ECF">
        <w:rPr>
          <w:i/>
          <w:color w:val="auto"/>
          <w:szCs w:val="24"/>
        </w:rPr>
        <w:t>Exploring public perceptions of forest adaptation strategies in Western Canada</w:t>
      </w:r>
      <w:r>
        <w:rPr>
          <w:i/>
          <w:color w:val="auto"/>
          <w:szCs w:val="24"/>
        </w:rPr>
        <w:t xml:space="preserve">. </w:t>
      </w:r>
      <w:r>
        <w:rPr>
          <w:color w:val="auto"/>
          <w:szCs w:val="24"/>
        </w:rPr>
        <w:t>Submitted to Global Environmental Change (July 2014).</w:t>
      </w:r>
    </w:p>
    <w:p w14:paraId="09AB4243" w14:textId="77777777" w:rsidR="00775C8F" w:rsidRDefault="00775C8F" w:rsidP="00A91CDB">
      <w:pPr>
        <w:rPr>
          <w:b/>
          <w:color w:val="auto"/>
          <w:szCs w:val="24"/>
          <w:lang w:val="es-ES"/>
        </w:rPr>
      </w:pPr>
    </w:p>
    <w:p w14:paraId="0243BCBE" w14:textId="779D1B02" w:rsidR="00A91CDB" w:rsidRPr="003D591E" w:rsidRDefault="00A91CDB" w:rsidP="00A91CDB">
      <w:pPr>
        <w:rPr>
          <w:color w:val="auto"/>
          <w:szCs w:val="24"/>
        </w:rPr>
      </w:pPr>
      <w:r w:rsidRPr="00FB0375">
        <w:rPr>
          <w:b/>
          <w:color w:val="auto"/>
          <w:szCs w:val="24"/>
          <w:lang w:val="es-ES"/>
        </w:rPr>
        <w:t xml:space="preserve">Hajjar, R, </w:t>
      </w:r>
      <w:r w:rsidRPr="00FB0375">
        <w:rPr>
          <w:color w:val="auto"/>
          <w:szCs w:val="24"/>
          <w:lang w:val="es-ES"/>
        </w:rPr>
        <w:t xml:space="preserve">E </w:t>
      </w:r>
      <w:proofErr w:type="spellStart"/>
      <w:r w:rsidRPr="00FB0375">
        <w:rPr>
          <w:color w:val="auto"/>
          <w:szCs w:val="24"/>
          <w:lang w:val="es-ES"/>
        </w:rPr>
        <w:t>McGuigan</w:t>
      </w:r>
      <w:proofErr w:type="spellEnd"/>
      <w:r w:rsidRPr="00FB0375">
        <w:rPr>
          <w:color w:val="auto"/>
          <w:szCs w:val="24"/>
          <w:lang w:val="es-ES"/>
        </w:rPr>
        <w:t xml:space="preserve">, M </w:t>
      </w:r>
      <w:proofErr w:type="spellStart"/>
      <w:r w:rsidRPr="00FB0375">
        <w:rPr>
          <w:color w:val="auto"/>
          <w:szCs w:val="24"/>
          <w:lang w:val="es-ES"/>
        </w:rPr>
        <w:t>Moshofsky</w:t>
      </w:r>
      <w:proofErr w:type="spellEnd"/>
      <w:r w:rsidRPr="00FB0375">
        <w:rPr>
          <w:color w:val="auto"/>
          <w:szCs w:val="24"/>
          <w:lang w:val="es-ES"/>
        </w:rPr>
        <w:t xml:space="preserve">, RA </w:t>
      </w:r>
      <w:proofErr w:type="spellStart"/>
      <w:r w:rsidRPr="00FB0375">
        <w:rPr>
          <w:color w:val="auto"/>
          <w:szCs w:val="24"/>
          <w:lang w:val="es-ES"/>
        </w:rPr>
        <w:t>Kozak</w:t>
      </w:r>
      <w:proofErr w:type="spellEnd"/>
      <w:r w:rsidRPr="00FB0375">
        <w:rPr>
          <w:color w:val="auto"/>
          <w:szCs w:val="24"/>
          <w:lang w:val="es-ES"/>
        </w:rPr>
        <w:t xml:space="preserve">. </w:t>
      </w:r>
      <w:r w:rsidRPr="003D591E">
        <w:rPr>
          <w:i/>
          <w:color w:val="auto"/>
          <w:szCs w:val="24"/>
        </w:rPr>
        <w:t>Opinions on strategies for forest adaptation to future climate conditions in Western Canada: Surveys of the general public and leaders of forest-dependent communities</w:t>
      </w:r>
      <w:r w:rsidRPr="003D591E">
        <w:rPr>
          <w:color w:val="auto"/>
          <w:szCs w:val="24"/>
        </w:rPr>
        <w:t xml:space="preserve">. </w:t>
      </w:r>
      <w:r w:rsidR="00FB0375">
        <w:rPr>
          <w:color w:val="auto"/>
          <w:szCs w:val="24"/>
        </w:rPr>
        <w:t>Accepted, pending revisions, in</w:t>
      </w:r>
      <w:r w:rsidRPr="003D591E">
        <w:rPr>
          <w:color w:val="auto"/>
          <w:szCs w:val="24"/>
        </w:rPr>
        <w:t xml:space="preserve"> Canadian Journal of Forest Research (</w:t>
      </w:r>
      <w:r w:rsidR="0035256E">
        <w:rPr>
          <w:color w:val="auto"/>
          <w:szCs w:val="24"/>
        </w:rPr>
        <w:t>June</w:t>
      </w:r>
      <w:r w:rsidRPr="003D591E">
        <w:rPr>
          <w:color w:val="auto"/>
          <w:szCs w:val="24"/>
        </w:rPr>
        <w:t xml:space="preserve"> 2014).</w:t>
      </w:r>
    </w:p>
    <w:p w14:paraId="7BAC664A" w14:textId="77777777" w:rsidR="00A91CDB" w:rsidRPr="003D591E" w:rsidRDefault="00A91CDB" w:rsidP="00A91CDB">
      <w:pPr>
        <w:rPr>
          <w:color w:val="auto"/>
          <w:szCs w:val="24"/>
        </w:rPr>
      </w:pPr>
    </w:p>
    <w:p w14:paraId="1FDD179A" w14:textId="16F3C55A" w:rsidR="00A91CDB" w:rsidRPr="003D591E" w:rsidRDefault="00A91CDB" w:rsidP="00A91CDB">
      <w:pPr>
        <w:rPr>
          <w:color w:val="auto"/>
          <w:szCs w:val="24"/>
        </w:rPr>
      </w:pPr>
      <w:r w:rsidRPr="003D591E">
        <w:rPr>
          <w:b/>
          <w:color w:val="auto"/>
          <w:szCs w:val="24"/>
        </w:rPr>
        <w:t>Hajjar, R</w:t>
      </w:r>
      <w:r w:rsidRPr="003D591E">
        <w:rPr>
          <w:color w:val="auto"/>
          <w:szCs w:val="24"/>
        </w:rPr>
        <w:t xml:space="preserve">. </w:t>
      </w:r>
      <w:r w:rsidRPr="003D591E">
        <w:rPr>
          <w:i/>
          <w:color w:val="auto"/>
          <w:szCs w:val="24"/>
        </w:rPr>
        <w:t>Advancing small-scale forestry under FLEGT and REDD in Ghana.</w:t>
      </w:r>
      <w:r w:rsidRPr="003D591E">
        <w:rPr>
          <w:color w:val="auto"/>
          <w:szCs w:val="24"/>
        </w:rPr>
        <w:t xml:space="preserve"> </w:t>
      </w:r>
      <w:r w:rsidR="00775C8F">
        <w:rPr>
          <w:color w:val="auto"/>
          <w:szCs w:val="24"/>
        </w:rPr>
        <w:t>Submitted to</w:t>
      </w:r>
      <w:r w:rsidRPr="003D591E">
        <w:rPr>
          <w:color w:val="auto"/>
          <w:szCs w:val="24"/>
        </w:rPr>
        <w:t xml:space="preserve"> Forest Policy and Economics (</w:t>
      </w:r>
      <w:r w:rsidR="0035256E">
        <w:rPr>
          <w:color w:val="auto"/>
          <w:szCs w:val="24"/>
        </w:rPr>
        <w:t>July</w:t>
      </w:r>
      <w:r w:rsidRPr="003D591E">
        <w:rPr>
          <w:color w:val="auto"/>
          <w:szCs w:val="24"/>
        </w:rPr>
        <w:t xml:space="preserve"> 2014).</w:t>
      </w:r>
    </w:p>
    <w:p w14:paraId="7FDF3CF1" w14:textId="77777777" w:rsidR="00A91CDB" w:rsidRPr="003D591E" w:rsidRDefault="00A91CDB" w:rsidP="00A91CDB">
      <w:pPr>
        <w:rPr>
          <w:color w:val="auto"/>
          <w:szCs w:val="24"/>
        </w:rPr>
      </w:pPr>
    </w:p>
    <w:p w14:paraId="3231ED20" w14:textId="77777777" w:rsidR="00A91CDB" w:rsidRPr="003D591E" w:rsidRDefault="00A91CDB" w:rsidP="00A91CDB">
      <w:pPr>
        <w:rPr>
          <w:color w:val="auto"/>
          <w:szCs w:val="24"/>
        </w:rPr>
      </w:pPr>
      <w:r w:rsidRPr="003D591E">
        <w:rPr>
          <w:b/>
          <w:color w:val="auto"/>
          <w:szCs w:val="24"/>
        </w:rPr>
        <w:t xml:space="preserve">Hajjar, R. </w:t>
      </w:r>
      <w:r w:rsidRPr="003D591E">
        <w:rPr>
          <w:color w:val="auto"/>
          <w:szCs w:val="24"/>
        </w:rPr>
        <w:t>2013</w:t>
      </w:r>
      <w:r w:rsidRPr="003D591E">
        <w:rPr>
          <w:i/>
          <w:color w:val="auto"/>
          <w:szCs w:val="24"/>
        </w:rPr>
        <w:t>. Certifying small and community producers in developing countries: Prospects for adoption and diffusion.</w:t>
      </w:r>
      <w:r w:rsidRPr="003D591E">
        <w:rPr>
          <w:color w:val="auto"/>
          <w:szCs w:val="24"/>
        </w:rPr>
        <w:t xml:space="preserve"> Forests, Trees and Livelihoods. 22(4): 230-240.</w:t>
      </w:r>
    </w:p>
    <w:p w14:paraId="4062BCF7" w14:textId="77777777" w:rsidR="00A91CDB" w:rsidRPr="003D591E" w:rsidRDefault="00A91CDB" w:rsidP="00A91CDB">
      <w:pPr>
        <w:rPr>
          <w:color w:val="auto"/>
          <w:szCs w:val="24"/>
        </w:rPr>
      </w:pPr>
    </w:p>
    <w:p w14:paraId="26F82F7E" w14:textId="77777777" w:rsidR="00A91CDB" w:rsidRPr="003D591E" w:rsidRDefault="00A91CDB" w:rsidP="00A91CDB">
      <w:pPr>
        <w:rPr>
          <w:color w:val="auto"/>
          <w:szCs w:val="24"/>
        </w:rPr>
      </w:pPr>
      <w:r w:rsidRPr="003D591E">
        <w:rPr>
          <w:color w:val="auto"/>
          <w:szCs w:val="24"/>
        </w:rPr>
        <w:t xml:space="preserve">De La Fuente, T, </w:t>
      </w:r>
      <w:r w:rsidRPr="003D591E">
        <w:rPr>
          <w:b/>
          <w:color w:val="auto"/>
          <w:szCs w:val="24"/>
        </w:rPr>
        <w:t xml:space="preserve">R Hajjar. </w:t>
      </w:r>
      <w:r w:rsidRPr="003D591E">
        <w:rPr>
          <w:color w:val="auto"/>
          <w:szCs w:val="24"/>
        </w:rPr>
        <w:t>2013</w:t>
      </w:r>
      <w:r>
        <w:rPr>
          <w:color w:val="auto"/>
          <w:szCs w:val="24"/>
        </w:rPr>
        <w:t>.</w:t>
      </w:r>
      <w:r w:rsidRPr="003D591E">
        <w:rPr>
          <w:color w:val="auto"/>
          <w:szCs w:val="24"/>
        </w:rPr>
        <w:t xml:space="preserve"> </w:t>
      </w:r>
      <w:r w:rsidRPr="003D591E">
        <w:rPr>
          <w:i/>
          <w:color w:val="auto"/>
          <w:szCs w:val="24"/>
        </w:rPr>
        <w:t>Do current forest carbon standards include adequate requirements to ensure indigenous peoples’ rights in REDD projects?</w:t>
      </w:r>
      <w:r w:rsidRPr="003D591E">
        <w:rPr>
          <w:color w:val="auto"/>
          <w:szCs w:val="24"/>
        </w:rPr>
        <w:t xml:space="preserve"> International Forestry Review 15(4): 427-441.</w:t>
      </w:r>
    </w:p>
    <w:p w14:paraId="1A42AD7F" w14:textId="77777777" w:rsidR="00A91CDB" w:rsidRPr="003D591E" w:rsidRDefault="00A91CDB" w:rsidP="00A91CDB">
      <w:pPr>
        <w:rPr>
          <w:b/>
          <w:color w:val="auto"/>
          <w:szCs w:val="24"/>
        </w:rPr>
      </w:pPr>
    </w:p>
    <w:p w14:paraId="0B06A7DF" w14:textId="2C89DF02" w:rsidR="00A91CDB" w:rsidRPr="003D591E" w:rsidRDefault="00A91CDB" w:rsidP="00A91CDB">
      <w:pPr>
        <w:rPr>
          <w:color w:val="auto"/>
          <w:szCs w:val="24"/>
        </w:rPr>
      </w:pPr>
      <w:proofErr w:type="spellStart"/>
      <w:r w:rsidRPr="003D591E">
        <w:rPr>
          <w:color w:val="auto"/>
          <w:szCs w:val="24"/>
        </w:rPr>
        <w:t>Alemagi</w:t>
      </w:r>
      <w:proofErr w:type="spellEnd"/>
      <w:r w:rsidRPr="003D591E">
        <w:rPr>
          <w:color w:val="auto"/>
          <w:szCs w:val="24"/>
        </w:rPr>
        <w:t>,</w:t>
      </w:r>
      <w:r w:rsidR="00FA1EFE">
        <w:rPr>
          <w:color w:val="auto"/>
          <w:szCs w:val="24"/>
        </w:rPr>
        <w:t xml:space="preserve"> D,</w:t>
      </w:r>
      <w:r w:rsidRPr="003D591E">
        <w:rPr>
          <w:color w:val="auto"/>
          <w:szCs w:val="24"/>
        </w:rPr>
        <w:t xml:space="preserve"> </w:t>
      </w:r>
      <w:r w:rsidRPr="003D591E">
        <w:rPr>
          <w:b/>
          <w:color w:val="auto"/>
          <w:szCs w:val="24"/>
        </w:rPr>
        <w:t>R Hajjar</w:t>
      </w:r>
      <w:r w:rsidRPr="003D591E">
        <w:rPr>
          <w:color w:val="auto"/>
          <w:szCs w:val="24"/>
        </w:rPr>
        <w:t xml:space="preserve">,  Z. </w:t>
      </w:r>
      <w:proofErr w:type="spellStart"/>
      <w:r w:rsidRPr="003D591E">
        <w:rPr>
          <w:color w:val="auto"/>
          <w:szCs w:val="24"/>
        </w:rPr>
        <w:t>Tchoundjeu</w:t>
      </w:r>
      <w:proofErr w:type="spellEnd"/>
      <w:r w:rsidRPr="003D591E">
        <w:rPr>
          <w:color w:val="auto"/>
          <w:szCs w:val="24"/>
        </w:rPr>
        <w:t xml:space="preserve">, RA </w:t>
      </w:r>
      <w:proofErr w:type="spellStart"/>
      <w:r w:rsidRPr="003D591E">
        <w:rPr>
          <w:color w:val="auto"/>
          <w:szCs w:val="24"/>
        </w:rPr>
        <w:t>Kozak</w:t>
      </w:r>
      <w:proofErr w:type="spellEnd"/>
      <w:r w:rsidRPr="003D591E">
        <w:rPr>
          <w:color w:val="auto"/>
          <w:szCs w:val="24"/>
        </w:rPr>
        <w:t xml:space="preserve">. 2013. </w:t>
      </w:r>
      <w:r w:rsidRPr="003D591E">
        <w:rPr>
          <w:i/>
          <w:color w:val="auto"/>
          <w:szCs w:val="24"/>
        </w:rPr>
        <w:t>Cameroon's Environmental Impact Assessment Decree and public participation in concession-based forestry: A case study of eight forest-dependent communities.</w:t>
      </w:r>
      <w:r w:rsidRPr="003D591E">
        <w:rPr>
          <w:color w:val="auto"/>
          <w:szCs w:val="24"/>
        </w:rPr>
        <w:t xml:space="preserve"> Journal of Sustainable Development 6 (10): 1-17. </w:t>
      </w:r>
    </w:p>
    <w:p w14:paraId="1962DB79" w14:textId="77777777" w:rsidR="00A91CDB" w:rsidRPr="003D591E" w:rsidRDefault="00A91CDB" w:rsidP="00A91CDB">
      <w:pPr>
        <w:rPr>
          <w:color w:val="auto"/>
          <w:szCs w:val="24"/>
        </w:rPr>
      </w:pPr>
    </w:p>
    <w:p w14:paraId="008A730C" w14:textId="77777777" w:rsidR="00A91CDB" w:rsidRPr="003D591E" w:rsidRDefault="00A91CDB" w:rsidP="00A91CDB">
      <w:pPr>
        <w:rPr>
          <w:color w:val="auto"/>
          <w:szCs w:val="24"/>
        </w:rPr>
      </w:pPr>
      <w:r w:rsidRPr="003D591E">
        <w:rPr>
          <w:b/>
          <w:color w:val="auto"/>
          <w:szCs w:val="24"/>
        </w:rPr>
        <w:t>Hajjar, R</w:t>
      </w:r>
      <w:r w:rsidRPr="003D591E">
        <w:rPr>
          <w:color w:val="auto"/>
          <w:szCs w:val="24"/>
        </w:rPr>
        <w:t xml:space="preserve">, RA </w:t>
      </w:r>
      <w:proofErr w:type="spellStart"/>
      <w:r w:rsidRPr="003D591E">
        <w:rPr>
          <w:color w:val="auto"/>
          <w:szCs w:val="24"/>
        </w:rPr>
        <w:t>Kozak</w:t>
      </w:r>
      <w:proofErr w:type="spellEnd"/>
      <w:r w:rsidRPr="003D591E">
        <w:rPr>
          <w:color w:val="auto"/>
          <w:szCs w:val="24"/>
        </w:rPr>
        <w:t>, H  El-</w:t>
      </w:r>
      <w:proofErr w:type="spellStart"/>
      <w:r w:rsidRPr="003D591E">
        <w:rPr>
          <w:color w:val="auto"/>
          <w:szCs w:val="24"/>
        </w:rPr>
        <w:t>Lakany</w:t>
      </w:r>
      <w:proofErr w:type="spellEnd"/>
      <w:r w:rsidRPr="003D591E">
        <w:rPr>
          <w:color w:val="auto"/>
          <w:szCs w:val="24"/>
        </w:rPr>
        <w:t xml:space="preserve"> and JL Innes. 2013. </w:t>
      </w:r>
      <w:r w:rsidRPr="003D591E">
        <w:rPr>
          <w:i/>
          <w:color w:val="auto"/>
          <w:szCs w:val="24"/>
        </w:rPr>
        <w:t>Community forests for forest communities: Integrating community-defined goals and practices in the design of forestry initiatives</w:t>
      </w:r>
      <w:r w:rsidRPr="003D591E">
        <w:rPr>
          <w:color w:val="auto"/>
          <w:szCs w:val="24"/>
        </w:rPr>
        <w:t xml:space="preserve">.  Land Use Policy. 34: 158-167. </w:t>
      </w:r>
    </w:p>
    <w:p w14:paraId="5A6C4EC7" w14:textId="77777777" w:rsidR="00A91CDB" w:rsidRPr="003D591E" w:rsidRDefault="00A91CDB" w:rsidP="00A91CDB">
      <w:pPr>
        <w:rPr>
          <w:color w:val="auto"/>
          <w:szCs w:val="24"/>
        </w:rPr>
      </w:pPr>
    </w:p>
    <w:p w14:paraId="081703B6" w14:textId="77777777" w:rsidR="00A91CDB" w:rsidRPr="003D591E" w:rsidRDefault="00A91CDB" w:rsidP="00A91CDB">
      <w:pPr>
        <w:rPr>
          <w:color w:val="auto"/>
          <w:szCs w:val="24"/>
        </w:rPr>
      </w:pPr>
      <w:r w:rsidRPr="003D591E">
        <w:rPr>
          <w:color w:val="auto"/>
          <w:szCs w:val="24"/>
        </w:rPr>
        <w:t xml:space="preserve">Wang, G, JL Innes, </w:t>
      </w:r>
      <w:r w:rsidRPr="003D591E">
        <w:rPr>
          <w:b/>
          <w:color w:val="auto"/>
          <w:szCs w:val="24"/>
        </w:rPr>
        <w:t>R Hajjar</w:t>
      </w:r>
      <w:r w:rsidRPr="003D591E">
        <w:rPr>
          <w:color w:val="auto"/>
          <w:szCs w:val="24"/>
        </w:rPr>
        <w:t xml:space="preserve">, X Zhang, J Wang. 2013. </w:t>
      </w:r>
      <w:r w:rsidRPr="003D591E">
        <w:rPr>
          <w:i/>
          <w:color w:val="auto"/>
          <w:szCs w:val="24"/>
        </w:rPr>
        <w:t>Public awareness and perceptions of watershed management in the Min River area, Fujian, China</w:t>
      </w:r>
      <w:r w:rsidRPr="003D591E">
        <w:rPr>
          <w:color w:val="auto"/>
          <w:szCs w:val="24"/>
        </w:rPr>
        <w:t>. Society and Natural Resources. 26 (5).</w:t>
      </w:r>
    </w:p>
    <w:p w14:paraId="75F60CC5" w14:textId="77777777" w:rsidR="00A91CDB" w:rsidRPr="003D591E" w:rsidRDefault="00A91CDB" w:rsidP="00A91CDB">
      <w:pPr>
        <w:rPr>
          <w:color w:val="auto"/>
          <w:szCs w:val="24"/>
        </w:rPr>
      </w:pPr>
    </w:p>
    <w:p w14:paraId="7B54CF7C" w14:textId="77777777" w:rsidR="00A91CDB" w:rsidRPr="003D591E" w:rsidRDefault="00A91CDB" w:rsidP="00A91CDB">
      <w:pPr>
        <w:widowControl w:val="0"/>
        <w:autoSpaceDE w:val="0"/>
        <w:autoSpaceDN w:val="0"/>
        <w:adjustRightInd w:val="0"/>
        <w:rPr>
          <w:color w:val="auto"/>
          <w:szCs w:val="24"/>
        </w:rPr>
      </w:pPr>
      <w:r w:rsidRPr="003D591E">
        <w:rPr>
          <w:b/>
          <w:color w:val="auto"/>
          <w:szCs w:val="24"/>
        </w:rPr>
        <w:t>Hajjar, R</w:t>
      </w:r>
      <w:r w:rsidRPr="003D591E">
        <w:rPr>
          <w:color w:val="auto"/>
          <w:szCs w:val="24"/>
        </w:rPr>
        <w:t xml:space="preserve">, RA </w:t>
      </w:r>
      <w:proofErr w:type="spellStart"/>
      <w:r w:rsidRPr="003D591E">
        <w:rPr>
          <w:color w:val="auto"/>
          <w:szCs w:val="24"/>
        </w:rPr>
        <w:t>Kozak</w:t>
      </w:r>
      <w:proofErr w:type="spellEnd"/>
      <w:r w:rsidRPr="003D591E">
        <w:rPr>
          <w:color w:val="auto"/>
          <w:szCs w:val="24"/>
        </w:rPr>
        <w:t xml:space="preserve"> and JL Innes. 2012. </w:t>
      </w:r>
      <w:r w:rsidRPr="003D591E">
        <w:rPr>
          <w:i/>
          <w:color w:val="auto"/>
          <w:szCs w:val="24"/>
        </w:rPr>
        <w:t xml:space="preserve">Is decentralization leading to “real” decision-making power for forest-dependent communities? Case studies from Mexico and Brazil. </w:t>
      </w:r>
      <w:r w:rsidRPr="003D591E">
        <w:rPr>
          <w:color w:val="auto"/>
          <w:szCs w:val="24"/>
        </w:rPr>
        <w:t xml:space="preserve">Ecology and Society. 17 (1): 12. [online] URL: </w:t>
      </w:r>
      <w:hyperlink r:id="rId9" w:history="1">
        <w:r w:rsidRPr="003D591E">
          <w:rPr>
            <w:color w:val="auto"/>
            <w:szCs w:val="24"/>
          </w:rPr>
          <w:t>http://www.ecologyandsociety.org/vol17/iss1/art12/</w:t>
        </w:r>
      </w:hyperlink>
      <w:r w:rsidRPr="003D591E">
        <w:rPr>
          <w:color w:val="auto"/>
          <w:szCs w:val="24"/>
        </w:rPr>
        <w:t xml:space="preserve">   </w:t>
      </w:r>
    </w:p>
    <w:p w14:paraId="7FA8B3DD" w14:textId="77777777" w:rsidR="00A91CDB" w:rsidRPr="003D591E" w:rsidRDefault="00A91CDB" w:rsidP="00A91CDB">
      <w:pPr>
        <w:widowControl w:val="0"/>
        <w:autoSpaceDE w:val="0"/>
        <w:autoSpaceDN w:val="0"/>
        <w:adjustRightInd w:val="0"/>
        <w:rPr>
          <w:color w:val="auto"/>
          <w:szCs w:val="24"/>
        </w:rPr>
      </w:pPr>
    </w:p>
    <w:p w14:paraId="0609342D" w14:textId="77777777" w:rsidR="00A91CDB" w:rsidRPr="003D591E" w:rsidRDefault="00A91CDB" w:rsidP="00A91CDB">
      <w:pPr>
        <w:rPr>
          <w:color w:val="auto"/>
          <w:szCs w:val="24"/>
        </w:rPr>
      </w:pPr>
      <w:proofErr w:type="spellStart"/>
      <w:r w:rsidRPr="003D591E">
        <w:rPr>
          <w:color w:val="auto"/>
          <w:szCs w:val="24"/>
        </w:rPr>
        <w:lastRenderedPageBreak/>
        <w:t>Alemagi</w:t>
      </w:r>
      <w:proofErr w:type="spellEnd"/>
      <w:r w:rsidRPr="003D591E">
        <w:rPr>
          <w:color w:val="auto"/>
          <w:szCs w:val="24"/>
        </w:rPr>
        <w:t xml:space="preserve">, D, </w:t>
      </w:r>
      <w:r w:rsidRPr="003D591E">
        <w:rPr>
          <w:b/>
          <w:color w:val="auto"/>
          <w:szCs w:val="24"/>
        </w:rPr>
        <w:t>R Hajjar</w:t>
      </w:r>
      <w:r w:rsidRPr="003D591E">
        <w:rPr>
          <w:color w:val="auto"/>
          <w:szCs w:val="24"/>
        </w:rPr>
        <w:t xml:space="preserve">, S David and RA </w:t>
      </w:r>
      <w:proofErr w:type="spellStart"/>
      <w:r w:rsidRPr="003D591E">
        <w:rPr>
          <w:color w:val="auto"/>
          <w:szCs w:val="24"/>
        </w:rPr>
        <w:t>Kozak</w:t>
      </w:r>
      <w:proofErr w:type="spellEnd"/>
      <w:r w:rsidRPr="003D591E">
        <w:rPr>
          <w:color w:val="auto"/>
          <w:szCs w:val="24"/>
        </w:rPr>
        <w:t xml:space="preserve">. 2011. </w:t>
      </w:r>
      <w:r w:rsidRPr="003D591E">
        <w:rPr>
          <w:i/>
          <w:color w:val="auto"/>
          <w:szCs w:val="24"/>
        </w:rPr>
        <w:t>Benefits and barriers to certification of community-based forest operations in Cameroon: An exploratory assessment.</w:t>
      </w:r>
      <w:r w:rsidRPr="003D591E">
        <w:rPr>
          <w:color w:val="auto"/>
          <w:szCs w:val="24"/>
        </w:rPr>
        <w:t xml:space="preserve"> Small-scale Forestry. 11(4):417-433.</w:t>
      </w:r>
    </w:p>
    <w:p w14:paraId="2A2364D0" w14:textId="77777777" w:rsidR="00A91CDB" w:rsidRPr="003D591E" w:rsidRDefault="00A91CDB" w:rsidP="00A91CDB">
      <w:pPr>
        <w:rPr>
          <w:color w:val="auto"/>
          <w:szCs w:val="24"/>
        </w:rPr>
      </w:pPr>
    </w:p>
    <w:p w14:paraId="2ADF3776" w14:textId="77777777" w:rsidR="00A91CDB" w:rsidRPr="003D591E" w:rsidRDefault="00A91CDB" w:rsidP="00A91CDB">
      <w:pPr>
        <w:rPr>
          <w:rStyle w:val="entrytext"/>
          <w:color w:val="auto"/>
          <w:szCs w:val="24"/>
        </w:rPr>
      </w:pPr>
      <w:r w:rsidRPr="003D591E">
        <w:rPr>
          <w:rStyle w:val="entrytext"/>
          <w:b/>
          <w:color w:val="auto"/>
          <w:szCs w:val="24"/>
        </w:rPr>
        <w:t>Hajjar, R</w:t>
      </w:r>
      <w:r w:rsidRPr="003D591E">
        <w:rPr>
          <w:rStyle w:val="entrytext"/>
          <w:color w:val="auto"/>
          <w:szCs w:val="24"/>
        </w:rPr>
        <w:t xml:space="preserve">, DG McGrath, RA </w:t>
      </w:r>
      <w:proofErr w:type="spellStart"/>
      <w:r w:rsidRPr="003D591E">
        <w:rPr>
          <w:rStyle w:val="entrytext"/>
          <w:color w:val="auto"/>
          <w:szCs w:val="24"/>
        </w:rPr>
        <w:t>Kozak</w:t>
      </w:r>
      <w:proofErr w:type="spellEnd"/>
      <w:r w:rsidRPr="003D591E">
        <w:rPr>
          <w:rStyle w:val="entrytext"/>
          <w:color w:val="auto"/>
          <w:szCs w:val="24"/>
        </w:rPr>
        <w:t xml:space="preserve"> and JL Innes. 2011. </w:t>
      </w:r>
      <w:r w:rsidRPr="003D591E">
        <w:rPr>
          <w:rStyle w:val="entrytext"/>
          <w:i/>
          <w:color w:val="auto"/>
          <w:szCs w:val="24"/>
        </w:rPr>
        <w:t>Framing community forestry challenges with a broader lens: Case studies from the Brazilian Amazon</w:t>
      </w:r>
      <w:r w:rsidRPr="003D591E">
        <w:rPr>
          <w:rStyle w:val="entrytext"/>
          <w:color w:val="auto"/>
          <w:szCs w:val="24"/>
        </w:rPr>
        <w:t>.</w:t>
      </w:r>
      <w:r w:rsidRPr="003D591E">
        <w:rPr>
          <w:rStyle w:val="italicEntrytext"/>
          <w:color w:val="auto"/>
          <w:szCs w:val="24"/>
        </w:rPr>
        <w:t xml:space="preserve"> </w:t>
      </w:r>
      <w:r w:rsidRPr="00B33C43">
        <w:rPr>
          <w:rStyle w:val="italicEntrytext"/>
          <w:i w:val="0"/>
          <w:color w:val="auto"/>
          <w:szCs w:val="24"/>
        </w:rPr>
        <w:t>Journal</w:t>
      </w:r>
      <w:r w:rsidRPr="003D591E">
        <w:rPr>
          <w:rStyle w:val="italicEntrytext"/>
          <w:color w:val="auto"/>
          <w:szCs w:val="24"/>
        </w:rPr>
        <w:t xml:space="preserve"> </w:t>
      </w:r>
      <w:r w:rsidRPr="003D591E">
        <w:rPr>
          <w:rStyle w:val="entrytext"/>
          <w:color w:val="auto"/>
          <w:szCs w:val="24"/>
        </w:rPr>
        <w:t xml:space="preserve">of Environmental Management. 92: 2159-2169. </w:t>
      </w:r>
    </w:p>
    <w:p w14:paraId="505F70AC" w14:textId="77777777" w:rsidR="00A91CDB" w:rsidRPr="003D591E" w:rsidRDefault="00A91CDB" w:rsidP="00A91CDB">
      <w:pPr>
        <w:rPr>
          <w:rStyle w:val="entrytext"/>
          <w:color w:val="auto"/>
          <w:szCs w:val="24"/>
        </w:rPr>
      </w:pPr>
    </w:p>
    <w:p w14:paraId="78726945" w14:textId="77777777" w:rsidR="00A91CDB" w:rsidRPr="00835878" w:rsidRDefault="00A91CDB" w:rsidP="00A91CDB">
      <w:pPr>
        <w:rPr>
          <w:rStyle w:val="italicEntrytext"/>
          <w:i w:val="0"/>
          <w:color w:val="auto"/>
          <w:szCs w:val="24"/>
        </w:rPr>
      </w:pPr>
      <w:proofErr w:type="spellStart"/>
      <w:r w:rsidRPr="00835878">
        <w:rPr>
          <w:rStyle w:val="italicEntrytext"/>
          <w:i w:val="0"/>
          <w:color w:val="auto"/>
          <w:szCs w:val="24"/>
        </w:rPr>
        <w:t>Tomaselli</w:t>
      </w:r>
      <w:proofErr w:type="spellEnd"/>
      <w:r w:rsidRPr="00835878">
        <w:rPr>
          <w:rStyle w:val="italicEntrytext"/>
          <w:i w:val="0"/>
          <w:color w:val="auto"/>
          <w:szCs w:val="24"/>
        </w:rPr>
        <w:t xml:space="preserve">, MF and </w:t>
      </w:r>
      <w:r w:rsidRPr="00835878">
        <w:rPr>
          <w:rStyle w:val="italicEntrytext"/>
          <w:b/>
          <w:i w:val="0"/>
          <w:color w:val="auto"/>
          <w:szCs w:val="24"/>
        </w:rPr>
        <w:t>R Hajjar</w:t>
      </w:r>
      <w:r w:rsidRPr="00835878">
        <w:rPr>
          <w:rStyle w:val="italicEntrytext"/>
          <w:i w:val="0"/>
          <w:color w:val="auto"/>
          <w:szCs w:val="24"/>
        </w:rPr>
        <w:t>. 2011.</w:t>
      </w:r>
      <w:r w:rsidRPr="003D591E">
        <w:rPr>
          <w:rStyle w:val="italicEntrytext"/>
          <w:color w:val="auto"/>
          <w:szCs w:val="24"/>
        </w:rPr>
        <w:t xml:space="preserve"> Promoting Community Forestry Enterprises in National REDD+ Strategies: A business approach. </w:t>
      </w:r>
      <w:r w:rsidRPr="00835878">
        <w:rPr>
          <w:rStyle w:val="italicEntrytext"/>
          <w:i w:val="0"/>
          <w:color w:val="auto"/>
          <w:szCs w:val="24"/>
        </w:rPr>
        <w:t xml:space="preserve">Forests. 2(1): 283 - 300. </w:t>
      </w:r>
    </w:p>
    <w:p w14:paraId="583D86C2" w14:textId="77777777" w:rsidR="00A91CDB" w:rsidRPr="003D591E" w:rsidRDefault="00A91CDB" w:rsidP="00A91CDB">
      <w:pPr>
        <w:rPr>
          <w:b/>
          <w:color w:val="auto"/>
          <w:szCs w:val="24"/>
        </w:rPr>
      </w:pPr>
    </w:p>
    <w:p w14:paraId="4B67A2B5" w14:textId="77777777" w:rsidR="00A91CDB" w:rsidRPr="003D591E" w:rsidRDefault="00A91CDB" w:rsidP="00A91CDB">
      <w:pPr>
        <w:rPr>
          <w:color w:val="auto"/>
          <w:szCs w:val="24"/>
        </w:rPr>
      </w:pPr>
      <w:r w:rsidRPr="003D591E">
        <w:rPr>
          <w:color w:val="auto"/>
          <w:szCs w:val="24"/>
        </w:rPr>
        <w:t xml:space="preserve">Aguilar, S and </w:t>
      </w:r>
      <w:r w:rsidRPr="003D591E">
        <w:rPr>
          <w:b/>
          <w:color w:val="auto"/>
          <w:szCs w:val="24"/>
        </w:rPr>
        <w:t>R Hajjar</w:t>
      </w:r>
      <w:r w:rsidRPr="003D591E">
        <w:rPr>
          <w:color w:val="auto"/>
          <w:szCs w:val="24"/>
        </w:rPr>
        <w:t>. 2009</w:t>
      </w:r>
      <w:r w:rsidRPr="003D591E">
        <w:rPr>
          <w:i/>
          <w:color w:val="auto"/>
          <w:szCs w:val="24"/>
        </w:rPr>
        <w:t>. CITES 58</w:t>
      </w:r>
      <w:r w:rsidRPr="003D591E">
        <w:rPr>
          <w:i/>
          <w:color w:val="auto"/>
          <w:szCs w:val="24"/>
          <w:vertAlign w:val="superscript"/>
        </w:rPr>
        <w:t>th</w:t>
      </w:r>
      <w:r w:rsidRPr="003D591E">
        <w:rPr>
          <w:i/>
          <w:color w:val="auto"/>
          <w:szCs w:val="24"/>
        </w:rPr>
        <w:t xml:space="preserve"> Standing Committee: Implementation decisions and recommendations</w:t>
      </w:r>
      <w:r w:rsidRPr="003D591E">
        <w:rPr>
          <w:color w:val="auto"/>
          <w:szCs w:val="24"/>
        </w:rPr>
        <w:t xml:space="preserve">. Environmental Policy and Law Journal. 39 (4-5): 205-207. </w:t>
      </w:r>
    </w:p>
    <w:p w14:paraId="61D9D89D" w14:textId="77777777" w:rsidR="00A91CDB" w:rsidRPr="003D591E" w:rsidRDefault="00A91CDB" w:rsidP="00A91CDB">
      <w:pPr>
        <w:rPr>
          <w:b/>
          <w:color w:val="auto"/>
          <w:szCs w:val="24"/>
        </w:rPr>
      </w:pPr>
    </w:p>
    <w:p w14:paraId="7D57D739" w14:textId="71657E55" w:rsidR="00A91CDB" w:rsidRPr="003D591E" w:rsidRDefault="00A91CDB" w:rsidP="00A91CDB">
      <w:pPr>
        <w:rPr>
          <w:color w:val="auto"/>
          <w:szCs w:val="24"/>
        </w:rPr>
      </w:pPr>
      <w:r w:rsidRPr="003D591E">
        <w:rPr>
          <w:b/>
          <w:color w:val="auto"/>
          <w:szCs w:val="24"/>
        </w:rPr>
        <w:t>Hajjar, R</w:t>
      </w:r>
      <w:r w:rsidR="00B9526C">
        <w:rPr>
          <w:color w:val="auto"/>
          <w:szCs w:val="24"/>
        </w:rPr>
        <w:t xml:space="preserve"> and  JL</w:t>
      </w:r>
      <w:r w:rsidRPr="003D591E">
        <w:rPr>
          <w:color w:val="auto"/>
          <w:szCs w:val="24"/>
        </w:rPr>
        <w:t xml:space="preserve"> Innes. 2009. </w:t>
      </w:r>
      <w:r w:rsidRPr="003D591E">
        <w:rPr>
          <w:i/>
          <w:color w:val="auto"/>
          <w:szCs w:val="24"/>
        </w:rPr>
        <w:t>The World Bank’s policy towards forests: push or pull?</w:t>
      </w:r>
      <w:r w:rsidRPr="003D591E">
        <w:rPr>
          <w:color w:val="auto"/>
          <w:szCs w:val="24"/>
        </w:rPr>
        <w:t xml:space="preserve"> International Forestry Review. 11 (1): 27-36. </w:t>
      </w:r>
    </w:p>
    <w:p w14:paraId="2DE89DE5" w14:textId="77777777" w:rsidR="00A91CDB" w:rsidRPr="003D591E" w:rsidRDefault="00A91CDB" w:rsidP="00A91CDB">
      <w:pPr>
        <w:rPr>
          <w:color w:val="auto"/>
          <w:szCs w:val="24"/>
        </w:rPr>
      </w:pPr>
    </w:p>
    <w:p w14:paraId="4FFE1B27" w14:textId="2977FC4A" w:rsidR="00A91CDB" w:rsidRPr="003D591E" w:rsidRDefault="00A91CDB" w:rsidP="00A91CDB">
      <w:pPr>
        <w:rPr>
          <w:color w:val="auto"/>
          <w:szCs w:val="24"/>
        </w:rPr>
      </w:pPr>
      <w:r w:rsidRPr="003D591E">
        <w:rPr>
          <w:b/>
          <w:color w:val="auto"/>
          <w:szCs w:val="24"/>
        </w:rPr>
        <w:t>Hajjar, R</w:t>
      </w:r>
      <w:r w:rsidRPr="003D591E">
        <w:rPr>
          <w:color w:val="auto"/>
          <w:szCs w:val="24"/>
        </w:rPr>
        <w:t xml:space="preserve">, D Jarvis and B </w:t>
      </w:r>
      <w:proofErr w:type="spellStart"/>
      <w:r w:rsidRPr="003D591E">
        <w:rPr>
          <w:color w:val="auto"/>
          <w:szCs w:val="24"/>
        </w:rPr>
        <w:t>Gemmill-Herren</w:t>
      </w:r>
      <w:proofErr w:type="spellEnd"/>
      <w:r w:rsidRPr="003D591E">
        <w:rPr>
          <w:color w:val="auto"/>
          <w:szCs w:val="24"/>
        </w:rPr>
        <w:t xml:space="preserve">. 2008. </w:t>
      </w:r>
      <w:r w:rsidRPr="003D591E">
        <w:rPr>
          <w:i/>
          <w:color w:val="auto"/>
          <w:szCs w:val="24"/>
        </w:rPr>
        <w:t>The utility of crop genetic diversity in agricultural landscapes in maintaining ecosystem services</w:t>
      </w:r>
      <w:r w:rsidRPr="003D591E">
        <w:rPr>
          <w:color w:val="auto"/>
          <w:szCs w:val="24"/>
        </w:rPr>
        <w:t>. Agriculture, Ecosystems and Environment. 123: 261-270.</w:t>
      </w:r>
      <w:r w:rsidR="00EC072B">
        <w:rPr>
          <w:color w:val="auto"/>
          <w:szCs w:val="24"/>
        </w:rPr>
        <w:t xml:space="preserve"> </w:t>
      </w:r>
    </w:p>
    <w:p w14:paraId="62649383" w14:textId="77777777" w:rsidR="00A91CDB" w:rsidRPr="003D591E" w:rsidRDefault="00A91CDB" w:rsidP="00A91CDB">
      <w:pPr>
        <w:rPr>
          <w:color w:val="auto"/>
          <w:szCs w:val="24"/>
        </w:rPr>
      </w:pPr>
    </w:p>
    <w:p w14:paraId="477BFB74" w14:textId="7F347CF5" w:rsidR="00A91CDB" w:rsidRPr="003D591E" w:rsidRDefault="00A91CDB" w:rsidP="00A91CDB">
      <w:pPr>
        <w:rPr>
          <w:color w:val="auto"/>
          <w:szCs w:val="24"/>
        </w:rPr>
      </w:pPr>
      <w:r w:rsidRPr="003D591E">
        <w:rPr>
          <w:b/>
          <w:color w:val="auto"/>
          <w:szCs w:val="24"/>
        </w:rPr>
        <w:t>Hajjar, R</w:t>
      </w:r>
      <w:r w:rsidRPr="003D591E">
        <w:rPr>
          <w:color w:val="auto"/>
          <w:szCs w:val="24"/>
        </w:rPr>
        <w:t xml:space="preserve"> and T Hodgkin. 2007. </w:t>
      </w:r>
      <w:r w:rsidRPr="003D591E">
        <w:rPr>
          <w:i/>
          <w:color w:val="auto"/>
          <w:szCs w:val="24"/>
        </w:rPr>
        <w:t>The use of wild relatives for crop improvement: A survey of developments over the past 20 years</w:t>
      </w:r>
      <w:r w:rsidRPr="003D591E">
        <w:rPr>
          <w:color w:val="auto"/>
          <w:szCs w:val="24"/>
        </w:rPr>
        <w:t xml:space="preserve">. </w:t>
      </w:r>
      <w:proofErr w:type="spellStart"/>
      <w:r w:rsidRPr="003D591E">
        <w:rPr>
          <w:color w:val="auto"/>
          <w:szCs w:val="24"/>
        </w:rPr>
        <w:t>Euphytica</w:t>
      </w:r>
      <w:proofErr w:type="spellEnd"/>
      <w:r w:rsidRPr="003D591E">
        <w:rPr>
          <w:color w:val="auto"/>
          <w:szCs w:val="24"/>
        </w:rPr>
        <w:t xml:space="preserve">. 156 (1-2): 1-13. </w:t>
      </w:r>
      <w:r w:rsidR="00EC072B">
        <w:rPr>
          <w:color w:val="auto"/>
          <w:szCs w:val="24"/>
        </w:rPr>
        <w:t xml:space="preserve"> </w:t>
      </w:r>
    </w:p>
    <w:p w14:paraId="7A6A7C6F" w14:textId="77777777" w:rsidR="00A91CDB" w:rsidRPr="003D591E" w:rsidRDefault="00A91CDB" w:rsidP="00A91CDB">
      <w:pPr>
        <w:rPr>
          <w:color w:val="auto"/>
          <w:szCs w:val="24"/>
        </w:rPr>
      </w:pPr>
    </w:p>
    <w:p w14:paraId="6234B2B9" w14:textId="77777777" w:rsidR="00A91CDB" w:rsidRPr="003D591E" w:rsidRDefault="00A91CDB" w:rsidP="00A91CDB">
      <w:pPr>
        <w:rPr>
          <w:b/>
          <w:color w:val="auto"/>
          <w:szCs w:val="24"/>
        </w:rPr>
      </w:pPr>
      <w:r w:rsidRPr="003D591E">
        <w:rPr>
          <w:b/>
          <w:color w:val="auto"/>
          <w:szCs w:val="24"/>
        </w:rPr>
        <w:t>Book chapters:</w:t>
      </w:r>
    </w:p>
    <w:p w14:paraId="1AB93B8D" w14:textId="77777777" w:rsidR="00A91CDB" w:rsidRPr="003D591E" w:rsidRDefault="00A91CDB" w:rsidP="00A91CDB">
      <w:pPr>
        <w:rPr>
          <w:color w:val="auto"/>
          <w:szCs w:val="24"/>
        </w:rPr>
      </w:pPr>
    </w:p>
    <w:p w14:paraId="0D3B7426" w14:textId="2E49CEA6" w:rsidR="00775C8F" w:rsidRDefault="00775C8F" w:rsidP="00775C8F">
      <w:pPr>
        <w:rPr>
          <w:color w:val="auto"/>
          <w:szCs w:val="24"/>
        </w:rPr>
      </w:pPr>
      <w:r w:rsidRPr="003D591E">
        <w:rPr>
          <w:b/>
          <w:color w:val="auto"/>
          <w:szCs w:val="24"/>
        </w:rPr>
        <w:t xml:space="preserve">Hajjar, R, </w:t>
      </w:r>
      <w:r w:rsidRPr="003D591E">
        <w:rPr>
          <w:color w:val="auto"/>
          <w:szCs w:val="24"/>
        </w:rPr>
        <w:t xml:space="preserve">A Molnar. </w:t>
      </w:r>
      <w:r w:rsidRPr="003D591E">
        <w:rPr>
          <w:i/>
          <w:color w:val="auto"/>
          <w:szCs w:val="24"/>
        </w:rPr>
        <w:t>Decentralization and community-based approaches</w:t>
      </w:r>
      <w:r w:rsidRPr="003D591E">
        <w:rPr>
          <w:color w:val="auto"/>
          <w:szCs w:val="24"/>
        </w:rPr>
        <w:t xml:space="preserve">. </w:t>
      </w:r>
      <w:r>
        <w:rPr>
          <w:color w:val="auto"/>
          <w:szCs w:val="24"/>
        </w:rPr>
        <w:t xml:space="preserve">Submitted. </w:t>
      </w:r>
      <w:r w:rsidRPr="003D591E">
        <w:rPr>
          <w:color w:val="auto"/>
          <w:szCs w:val="24"/>
        </w:rPr>
        <w:t xml:space="preserve">In, </w:t>
      </w:r>
      <w:proofErr w:type="spellStart"/>
      <w:r w:rsidRPr="003D591E">
        <w:rPr>
          <w:color w:val="auto"/>
          <w:szCs w:val="24"/>
        </w:rPr>
        <w:t>Kozak</w:t>
      </w:r>
      <w:proofErr w:type="spellEnd"/>
      <w:r w:rsidRPr="003D591E">
        <w:rPr>
          <w:color w:val="auto"/>
          <w:szCs w:val="24"/>
        </w:rPr>
        <w:t xml:space="preserve">, RA, Hansen, E, </w:t>
      </w:r>
      <w:proofErr w:type="spellStart"/>
      <w:r w:rsidRPr="003D591E">
        <w:rPr>
          <w:color w:val="auto"/>
          <w:szCs w:val="24"/>
        </w:rPr>
        <w:t>Panwar</w:t>
      </w:r>
      <w:proofErr w:type="spellEnd"/>
      <w:r w:rsidRPr="003D591E">
        <w:rPr>
          <w:color w:val="auto"/>
          <w:szCs w:val="24"/>
        </w:rPr>
        <w:t>, R (eds.) Forests, Business</w:t>
      </w:r>
      <w:r>
        <w:rPr>
          <w:color w:val="auto"/>
          <w:szCs w:val="24"/>
        </w:rPr>
        <w:t xml:space="preserve"> and Sustainability. </w:t>
      </w:r>
      <w:proofErr w:type="spellStart"/>
      <w:r>
        <w:rPr>
          <w:color w:val="auto"/>
          <w:szCs w:val="24"/>
        </w:rPr>
        <w:t>Earthscan</w:t>
      </w:r>
      <w:proofErr w:type="spellEnd"/>
      <w:r>
        <w:rPr>
          <w:color w:val="auto"/>
          <w:szCs w:val="24"/>
        </w:rPr>
        <w:t>.</w:t>
      </w:r>
      <w:r>
        <w:rPr>
          <w:color w:val="auto"/>
          <w:szCs w:val="24"/>
        </w:rPr>
        <w:t xml:space="preserve"> </w:t>
      </w:r>
    </w:p>
    <w:p w14:paraId="38D2E22C" w14:textId="77777777" w:rsidR="00775C8F" w:rsidRDefault="00775C8F" w:rsidP="00A91CDB">
      <w:pPr>
        <w:rPr>
          <w:color w:val="auto"/>
          <w:szCs w:val="24"/>
        </w:rPr>
      </w:pPr>
    </w:p>
    <w:p w14:paraId="4F2E499E" w14:textId="77777777" w:rsidR="00A91CDB" w:rsidRPr="003D591E" w:rsidRDefault="00A91CDB" w:rsidP="00A91CDB">
      <w:pPr>
        <w:rPr>
          <w:color w:val="auto"/>
          <w:szCs w:val="24"/>
        </w:rPr>
      </w:pPr>
      <w:proofErr w:type="spellStart"/>
      <w:r w:rsidRPr="003D591E">
        <w:rPr>
          <w:color w:val="auto"/>
          <w:szCs w:val="24"/>
        </w:rPr>
        <w:t>Tomaselli</w:t>
      </w:r>
      <w:proofErr w:type="spellEnd"/>
      <w:r w:rsidRPr="003D591E">
        <w:rPr>
          <w:color w:val="auto"/>
          <w:szCs w:val="24"/>
        </w:rPr>
        <w:t xml:space="preserve">, MF, </w:t>
      </w:r>
      <w:r w:rsidRPr="003D591E">
        <w:rPr>
          <w:b/>
          <w:color w:val="auto"/>
          <w:szCs w:val="24"/>
        </w:rPr>
        <w:t xml:space="preserve">R Hajjar, </w:t>
      </w:r>
      <w:r w:rsidRPr="003D591E">
        <w:rPr>
          <w:color w:val="auto"/>
          <w:szCs w:val="24"/>
        </w:rPr>
        <w:t xml:space="preserve">J </w:t>
      </w:r>
      <w:proofErr w:type="spellStart"/>
      <w:r w:rsidRPr="003D591E">
        <w:rPr>
          <w:color w:val="auto"/>
          <w:szCs w:val="24"/>
        </w:rPr>
        <w:t>Timko</w:t>
      </w:r>
      <w:proofErr w:type="spellEnd"/>
      <w:r w:rsidRPr="003D591E">
        <w:rPr>
          <w:color w:val="auto"/>
          <w:szCs w:val="24"/>
        </w:rPr>
        <w:t xml:space="preserve"> and RA </w:t>
      </w:r>
      <w:proofErr w:type="spellStart"/>
      <w:r w:rsidRPr="003D591E">
        <w:rPr>
          <w:color w:val="auto"/>
          <w:szCs w:val="24"/>
        </w:rPr>
        <w:t>Kozak</w:t>
      </w:r>
      <w:proofErr w:type="spellEnd"/>
      <w:r w:rsidRPr="003D591E">
        <w:rPr>
          <w:color w:val="auto"/>
          <w:szCs w:val="24"/>
        </w:rPr>
        <w:t xml:space="preserve">. In press. </w:t>
      </w:r>
      <w:r w:rsidRPr="003D591E">
        <w:rPr>
          <w:i/>
          <w:color w:val="auto"/>
          <w:szCs w:val="24"/>
        </w:rPr>
        <w:t>Small Forest-Based Enterprises in The Gambia: Opportunities and Challenges</w:t>
      </w:r>
      <w:r w:rsidRPr="003D591E">
        <w:rPr>
          <w:color w:val="auto"/>
          <w:szCs w:val="24"/>
        </w:rPr>
        <w:t>. In, Forests under pressure: Local responses to global issues.  IUFRO World, Forests, Environment and Society series, Vienna.</w:t>
      </w:r>
    </w:p>
    <w:p w14:paraId="3DCB117C" w14:textId="77777777" w:rsidR="00A91CDB" w:rsidRPr="003D591E" w:rsidRDefault="00A91CDB" w:rsidP="00A91CDB">
      <w:pPr>
        <w:rPr>
          <w:color w:val="auto"/>
          <w:szCs w:val="24"/>
        </w:rPr>
      </w:pPr>
    </w:p>
    <w:p w14:paraId="326A88C8" w14:textId="77777777" w:rsidR="00A91CDB" w:rsidRPr="003D591E" w:rsidRDefault="00A91CDB" w:rsidP="00A91CDB">
      <w:pPr>
        <w:rPr>
          <w:color w:val="auto"/>
          <w:szCs w:val="24"/>
        </w:rPr>
      </w:pPr>
      <w:r w:rsidRPr="003D591E">
        <w:rPr>
          <w:b/>
          <w:color w:val="auto"/>
          <w:szCs w:val="24"/>
        </w:rPr>
        <w:t xml:space="preserve">Hajjar, R. </w:t>
      </w:r>
      <w:r w:rsidRPr="003D591E">
        <w:rPr>
          <w:color w:val="auto"/>
          <w:szCs w:val="24"/>
        </w:rPr>
        <w:t xml:space="preserve">2013. </w:t>
      </w:r>
      <w:r w:rsidRPr="003D591E">
        <w:rPr>
          <w:i/>
          <w:color w:val="auto"/>
          <w:szCs w:val="24"/>
        </w:rPr>
        <w:t xml:space="preserve">Community Forestry in the Brazilian Amazon: An Examination of Power, Challenges and Goals. </w:t>
      </w:r>
      <w:r w:rsidRPr="003D591E">
        <w:rPr>
          <w:color w:val="auto"/>
          <w:szCs w:val="24"/>
        </w:rPr>
        <w:t xml:space="preserve"> In Amazon: Biodiversity Conservation, Economic Development and Human Impact. Nova Publishing, </w:t>
      </w:r>
      <w:proofErr w:type="spellStart"/>
      <w:r w:rsidRPr="003D591E">
        <w:rPr>
          <w:color w:val="auto"/>
          <w:szCs w:val="24"/>
        </w:rPr>
        <w:t>Hauppage</w:t>
      </w:r>
      <w:proofErr w:type="spellEnd"/>
      <w:r w:rsidRPr="003D591E">
        <w:rPr>
          <w:color w:val="auto"/>
          <w:szCs w:val="24"/>
        </w:rPr>
        <w:t>, NY. https://www.novapublishers.com/catalog/product_info.php?products_id=39973 </w:t>
      </w:r>
    </w:p>
    <w:p w14:paraId="3C0E261E" w14:textId="77777777" w:rsidR="00A91CDB" w:rsidRPr="003D591E" w:rsidRDefault="00A91CDB" w:rsidP="00A91CDB">
      <w:pPr>
        <w:rPr>
          <w:color w:val="auto"/>
          <w:szCs w:val="24"/>
        </w:rPr>
      </w:pPr>
    </w:p>
    <w:p w14:paraId="05D90EFD" w14:textId="6D7FDE77" w:rsidR="00A91CDB" w:rsidRPr="003D591E" w:rsidRDefault="00A91CDB" w:rsidP="00A91CDB">
      <w:pPr>
        <w:rPr>
          <w:color w:val="auto"/>
          <w:szCs w:val="24"/>
        </w:rPr>
      </w:pPr>
      <w:proofErr w:type="spellStart"/>
      <w:r w:rsidRPr="003D591E">
        <w:rPr>
          <w:color w:val="auto"/>
          <w:szCs w:val="24"/>
        </w:rPr>
        <w:t>Chasek</w:t>
      </w:r>
      <w:proofErr w:type="spellEnd"/>
      <w:r w:rsidRPr="003D591E">
        <w:rPr>
          <w:color w:val="auto"/>
          <w:szCs w:val="24"/>
        </w:rPr>
        <w:t xml:space="preserve">, P, </w:t>
      </w:r>
      <w:proofErr w:type="spellStart"/>
      <w:r w:rsidRPr="003D591E">
        <w:rPr>
          <w:color w:val="auto"/>
          <w:szCs w:val="24"/>
        </w:rPr>
        <w:t>Guttierez</w:t>
      </w:r>
      <w:proofErr w:type="spellEnd"/>
      <w:r w:rsidRPr="003D591E">
        <w:rPr>
          <w:color w:val="auto"/>
          <w:szCs w:val="24"/>
        </w:rPr>
        <w:t xml:space="preserve">, M and </w:t>
      </w:r>
      <w:r w:rsidRPr="003D591E">
        <w:rPr>
          <w:b/>
          <w:color w:val="auto"/>
          <w:szCs w:val="24"/>
        </w:rPr>
        <w:t>R Hajjar</w:t>
      </w:r>
      <w:r w:rsidRPr="003D591E">
        <w:rPr>
          <w:color w:val="auto"/>
          <w:szCs w:val="24"/>
        </w:rPr>
        <w:t xml:space="preserve">. 2012. </w:t>
      </w:r>
      <w:r w:rsidRPr="003D591E">
        <w:rPr>
          <w:i/>
          <w:color w:val="auto"/>
          <w:szCs w:val="24"/>
        </w:rPr>
        <w:t>What’s in a name? The Challenges of Defining the Issues</w:t>
      </w:r>
      <w:r w:rsidRPr="003D591E">
        <w:rPr>
          <w:color w:val="auto"/>
          <w:szCs w:val="24"/>
        </w:rPr>
        <w:t xml:space="preserve">. </w:t>
      </w:r>
      <w:proofErr w:type="spellStart"/>
      <w:r w:rsidRPr="003D591E">
        <w:rPr>
          <w:color w:val="auto"/>
          <w:szCs w:val="24"/>
        </w:rPr>
        <w:t>Chasek</w:t>
      </w:r>
      <w:proofErr w:type="spellEnd"/>
      <w:r w:rsidRPr="003D591E">
        <w:rPr>
          <w:color w:val="auto"/>
          <w:szCs w:val="24"/>
        </w:rPr>
        <w:t xml:space="preserve">, </w:t>
      </w:r>
      <w:r w:rsidR="005102F3">
        <w:rPr>
          <w:color w:val="auto"/>
          <w:szCs w:val="24"/>
        </w:rPr>
        <w:t>P, L</w:t>
      </w:r>
      <w:r w:rsidRPr="003D591E">
        <w:rPr>
          <w:color w:val="auto"/>
          <w:szCs w:val="24"/>
        </w:rPr>
        <w:t xml:space="preserve"> Wagner (eds.) The Roads from Rio: Lessons learned from twenty years of multilateral environmental negotiations. Resources for the Future Press (</w:t>
      </w:r>
      <w:proofErr w:type="spellStart"/>
      <w:r w:rsidRPr="003D591E">
        <w:rPr>
          <w:color w:val="auto"/>
          <w:szCs w:val="24"/>
        </w:rPr>
        <w:t>Earthscan</w:t>
      </w:r>
      <w:proofErr w:type="spellEnd"/>
      <w:r w:rsidRPr="003D591E">
        <w:rPr>
          <w:color w:val="auto"/>
          <w:szCs w:val="24"/>
        </w:rPr>
        <w:t>), London. </w:t>
      </w:r>
    </w:p>
    <w:p w14:paraId="7320BB53" w14:textId="77777777" w:rsidR="00A91CDB" w:rsidRPr="003D591E" w:rsidRDefault="00A91CDB" w:rsidP="00A91CDB">
      <w:pPr>
        <w:rPr>
          <w:color w:val="auto"/>
          <w:szCs w:val="24"/>
        </w:rPr>
      </w:pPr>
    </w:p>
    <w:p w14:paraId="49412E12" w14:textId="77777777" w:rsidR="005102F3" w:rsidRPr="003D591E" w:rsidRDefault="00A91CDB" w:rsidP="005102F3">
      <w:pPr>
        <w:rPr>
          <w:color w:val="auto"/>
          <w:szCs w:val="24"/>
        </w:rPr>
      </w:pPr>
      <w:r w:rsidRPr="003D591E">
        <w:rPr>
          <w:color w:val="auto"/>
          <w:szCs w:val="24"/>
        </w:rPr>
        <w:t xml:space="preserve">Wagner, L, </w:t>
      </w:r>
      <w:r w:rsidRPr="003D591E">
        <w:rPr>
          <w:b/>
          <w:color w:val="auto"/>
          <w:szCs w:val="24"/>
        </w:rPr>
        <w:t>R Hajjar</w:t>
      </w:r>
      <w:r w:rsidRPr="003D591E">
        <w:rPr>
          <w:color w:val="auto"/>
          <w:szCs w:val="24"/>
        </w:rPr>
        <w:t xml:space="preserve"> and A Appleton. 2012. </w:t>
      </w:r>
      <w:r w:rsidRPr="003D591E">
        <w:rPr>
          <w:i/>
          <w:color w:val="auto"/>
          <w:szCs w:val="24"/>
        </w:rPr>
        <w:t>Global Alliances to Strange Bedfellows: The Ebb and Flow of Negotiating Coalitions</w:t>
      </w:r>
      <w:r w:rsidRPr="003D591E">
        <w:rPr>
          <w:color w:val="auto"/>
          <w:szCs w:val="24"/>
        </w:rPr>
        <w:t>.</w:t>
      </w:r>
      <w:r w:rsidRPr="003D591E">
        <w:rPr>
          <w:color w:val="auto"/>
          <w:szCs w:val="24"/>
          <w:lang w:eastAsia="ja-JP"/>
        </w:rPr>
        <w:t xml:space="preserve"> </w:t>
      </w:r>
      <w:proofErr w:type="spellStart"/>
      <w:r w:rsidR="005102F3" w:rsidRPr="003D591E">
        <w:rPr>
          <w:color w:val="auto"/>
          <w:szCs w:val="24"/>
        </w:rPr>
        <w:t>Chasek</w:t>
      </w:r>
      <w:proofErr w:type="spellEnd"/>
      <w:r w:rsidR="005102F3" w:rsidRPr="003D591E">
        <w:rPr>
          <w:color w:val="auto"/>
          <w:szCs w:val="24"/>
        </w:rPr>
        <w:t xml:space="preserve">, </w:t>
      </w:r>
      <w:r w:rsidR="005102F3">
        <w:rPr>
          <w:color w:val="auto"/>
          <w:szCs w:val="24"/>
        </w:rPr>
        <w:t>P, L</w:t>
      </w:r>
      <w:r w:rsidR="005102F3" w:rsidRPr="003D591E">
        <w:rPr>
          <w:color w:val="auto"/>
          <w:szCs w:val="24"/>
        </w:rPr>
        <w:t xml:space="preserve"> Wagner (eds.) The Roads from Rio: Lessons learned from twenty years of multilateral environmental negotiations. Resources for the Future Press (</w:t>
      </w:r>
      <w:proofErr w:type="spellStart"/>
      <w:r w:rsidR="005102F3" w:rsidRPr="003D591E">
        <w:rPr>
          <w:color w:val="auto"/>
          <w:szCs w:val="24"/>
        </w:rPr>
        <w:t>Earthscan</w:t>
      </w:r>
      <w:proofErr w:type="spellEnd"/>
      <w:r w:rsidR="005102F3" w:rsidRPr="003D591E">
        <w:rPr>
          <w:color w:val="auto"/>
          <w:szCs w:val="24"/>
        </w:rPr>
        <w:t>), London. </w:t>
      </w:r>
    </w:p>
    <w:p w14:paraId="4DF65504" w14:textId="06B0D753" w:rsidR="00A91CDB" w:rsidRPr="003D591E" w:rsidRDefault="00A91CDB" w:rsidP="00A91CDB">
      <w:pPr>
        <w:rPr>
          <w:color w:val="auto"/>
          <w:szCs w:val="24"/>
        </w:rPr>
      </w:pPr>
    </w:p>
    <w:p w14:paraId="7E284A06" w14:textId="77777777" w:rsidR="00A91CDB" w:rsidRPr="003D591E" w:rsidRDefault="00A91CDB" w:rsidP="00A91CDB">
      <w:pPr>
        <w:rPr>
          <w:color w:val="auto"/>
          <w:szCs w:val="24"/>
          <w:lang w:eastAsia="ja-JP"/>
        </w:rPr>
      </w:pPr>
      <w:proofErr w:type="spellStart"/>
      <w:r w:rsidRPr="003D591E">
        <w:rPr>
          <w:color w:val="auto"/>
          <w:szCs w:val="24"/>
        </w:rPr>
        <w:t>Tomaselli</w:t>
      </w:r>
      <w:proofErr w:type="spellEnd"/>
      <w:r w:rsidRPr="003D591E">
        <w:rPr>
          <w:color w:val="auto"/>
          <w:szCs w:val="24"/>
        </w:rPr>
        <w:t xml:space="preserve">, MF and </w:t>
      </w:r>
      <w:r w:rsidRPr="003D591E">
        <w:rPr>
          <w:b/>
          <w:color w:val="auto"/>
          <w:szCs w:val="24"/>
        </w:rPr>
        <w:t>R Hajjar</w:t>
      </w:r>
      <w:r w:rsidRPr="003D591E">
        <w:rPr>
          <w:color w:val="auto"/>
          <w:szCs w:val="24"/>
        </w:rPr>
        <w:t xml:space="preserve">. </w:t>
      </w:r>
      <w:r w:rsidRPr="00FB0375">
        <w:rPr>
          <w:color w:val="auto"/>
          <w:szCs w:val="24"/>
          <w:lang w:val="es-ES"/>
        </w:rPr>
        <w:t>2011.</w:t>
      </w:r>
      <w:r w:rsidRPr="003D591E">
        <w:rPr>
          <w:b/>
          <w:bCs/>
          <w:color w:val="auto"/>
          <w:szCs w:val="24"/>
          <w:lang w:val="es-ES"/>
        </w:rPr>
        <w:t xml:space="preserve"> </w:t>
      </w:r>
      <w:r w:rsidRPr="00FB0375">
        <w:rPr>
          <w:i/>
          <w:color w:val="auto"/>
          <w:szCs w:val="24"/>
          <w:lang w:val="es-ES"/>
        </w:rPr>
        <w:t>La promoción de las empresas forestales comunitarias en las estrategias nacionales REDD+: Un enfoque empresarial</w:t>
      </w:r>
      <w:r w:rsidRPr="00FB0375">
        <w:rPr>
          <w:color w:val="auto"/>
          <w:szCs w:val="24"/>
          <w:lang w:val="es-ES"/>
        </w:rPr>
        <w:t xml:space="preserve">. In E. </w:t>
      </w:r>
      <w:proofErr w:type="spellStart"/>
      <w:r w:rsidRPr="00FB0375">
        <w:rPr>
          <w:color w:val="auto"/>
          <w:szCs w:val="24"/>
          <w:lang w:val="es-ES"/>
        </w:rPr>
        <w:t>Petkova</w:t>
      </w:r>
      <w:proofErr w:type="spellEnd"/>
      <w:r w:rsidRPr="00FB0375">
        <w:rPr>
          <w:color w:val="auto"/>
          <w:szCs w:val="24"/>
          <w:lang w:val="es-ES"/>
        </w:rPr>
        <w:t xml:space="preserve"> et al. (</w:t>
      </w:r>
      <w:proofErr w:type="spellStart"/>
      <w:r w:rsidRPr="00FB0375">
        <w:rPr>
          <w:color w:val="auto"/>
          <w:szCs w:val="24"/>
          <w:lang w:val="es-ES"/>
        </w:rPr>
        <w:t>eds</w:t>
      </w:r>
      <w:proofErr w:type="spellEnd"/>
      <w:r w:rsidRPr="00FB0375">
        <w:rPr>
          <w:color w:val="auto"/>
          <w:szCs w:val="24"/>
          <w:lang w:val="es-ES"/>
        </w:rPr>
        <w:t>)</w:t>
      </w:r>
      <w:r w:rsidRPr="00FB0375">
        <w:rPr>
          <w:i/>
          <w:color w:val="auto"/>
          <w:szCs w:val="24"/>
          <w:lang w:val="es-ES"/>
        </w:rPr>
        <w:t xml:space="preserve"> </w:t>
      </w:r>
      <w:r w:rsidRPr="00FB0375">
        <w:rPr>
          <w:color w:val="auto"/>
          <w:szCs w:val="24"/>
          <w:lang w:val="es-ES" w:eastAsia="ja-JP"/>
        </w:rPr>
        <w:t xml:space="preserve">Gobernanza forestal y REDD+: Desafíos para las políticas y mercados en América Latina. </w:t>
      </w:r>
      <w:r w:rsidRPr="003D591E">
        <w:rPr>
          <w:color w:val="auto"/>
          <w:szCs w:val="24"/>
          <w:lang w:eastAsia="ja-JP"/>
        </w:rPr>
        <w:t xml:space="preserve">CIFOR: Bogor, Indonesia. E-book available at: </w:t>
      </w:r>
      <w:hyperlink r:id="rId10" w:history="1">
        <w:r w:rsidRPr="003D591E">
          <w:rPr>
            <w:color w:val="auto"/>
            <w:szCs w:val="24"/>
            <w:lang w:eastAsia="ja-JP"/>
          </w:rPr>
          <w:t>http://www.cifor.org/nc/online-library/browse/view-publication/publication/3642.html</w:t>
        </w:r>
      </w:hyperlink>
    </w:p>
    <w:p w14:paraId="6AACC4A2" w14:textId="77777777" w:rsidR="00A91CDB" w:rsidRPr="003D591E" w:rsidRDefault="00A91CDB" w:rsidP="00A91CDB">
      <w:pPr>
        <w:rPr>
          <w:b/>
          <w:color w:val="auto"/>
          <w:szCs w:val="24"/>
        </w:rPr>
      </w:pPr>
    </w:p>
    <w:p w14:paraId="01006FD2" w14:textId="77777777" w:rsidR="00A91CDB" w:rsidRPr="003D591E" w:rsidRDefault="00A91CDB" w:rsidP="00A91CDB">
      <w:pPr>
        <w:rPr>
          <w:i/>
          <w:color w:val="auto"/>
          <w:szCs w:val="24"/>
        </w:rPr>
      </w:pPr>
      <w:r w:rsidRPr="003D591E">
        <w:rPr>
          <w:color w:val="auto"/>
          <w:szCs w:val="24"/>
        </w:rPr>
        <w:lastRenderedPageBreak/>
        <w:t xml:space="preserve">Davenport, D, J  </w:t>
      </w:r>
      <w:proofErr w:type="spellStart"/>
      <w:r w:rsidRPr="003D591E">
        <w:rPr>
          <w:color w:val="auto"/>
          <w:szCs w:val="24"/>
        </w:rPr>
        <w:t>Bulkan</w:t>
      </w:r>
      <w:proofErr w:type="spellEnd"/>
      <w:r w:rsidRPr="003D591E">
        <w:rPr>
          <w:color w:val="auto"/>
          <w:szCs w:val="24"/>
        </w:rPr>
        <w:t xml:space="preserve">, </w:t>
      </w:r>
      <w:r w:rsidRPr="003D591E">
        <w:rPr>
          <w:b/>
          <w:color w:val="auto"/>
          <w:szCs w:val="24"/>
        </w:rPr>
        <w:t>R  Hajjar</w:t>
      </w:r>
      <w:r w:rsidRPr="003D591E">
        <w:rPr>
          <w:color w:val="auto"/>
          <w:szCs w:val="24"/>
        </w:rPr>
        <w:t xml:space="preserve"> and P </w:t>
      </w:r>
      <w:proofErr w:type="spellStart"/>
      <w:r w:rsidRPr="003D591E">
        <w:rPr>
          <w:color w:val="auto"/>
          <w:szCs w:val="24"/>
        </w:rPr>
        <w:t>Hardcastle</w:t>
      </w:r>
      <w:proofErr w:type="spellEnd"/>
      <w:r w:rsidRPr="003D591E">
        <w:rPr>
          <w:color w:val="auto"/>
          <w:szCs w:val="24"/>
        </w:rPr>
        <w:t xml:space="preserve">. 2011. </w:t>
      </w:r>
      <w:r w:rsidRPr="003D591E">
        <w:rPr>
          <w:i/>
          <w:color w:val="auto"/>
          <w:szCs w:val="24"/>
        </w:rPr>
        <w:t>Forests and Sustainability.</w:t>
      </w:r>
      <w:r w:rsidRPr="003D591E">
        <w:rPr>
          <w:color w:val="auto"/>
          <w:szCs w:val="24"/>
        </w:rPr>
        <w:t xml:space="preserve"> In, J. Rayner et al., (</w:t>
      </w:r>
      <w:proofErr w:type="spellStart"/>
      <w:r w:rsidRPr="003D591E">
        <w:rPr>
          <w:color w:val="auto"/>
          <w:szCs w:val="24"/>
        </w:rPr>
        <w:t>eds</w:t>
      </w:r>
      <w:proofErr w:type="spellEnd"/>
      <w:r w:rsidRPr="003D591E">
        <w:rPr>
          <w:color w:val="auto"/>
          <w:szCs w:val="24"/>
        </w:rPr>
        <w:t xml:space="preserve">) </w:t>
      </w:r>
      <w:r w:rsidRPr="003D591E">
        <w:rPr>
          <w:i/>
          <w:color w:val="auto"/>
          <w:szCs w:val="24"/>
        </w:rPr>
        <w:t>Embracing Complexity: Meeting the Challenges of International Forest Governance</w:t>
      </w:r>
      <w:r w:rsidRPr="003D591E">
        <w:rPr>
          <w:color w:val="auto"/>
          <w:szCs w:val="24"/>
        </w:rPr>
        <w:t xml:space="preserve">. International Union of Forest Research Organizations. </w:t>
      </w:r>
    </w:p>
    <w:p w14:paraId="08CE6D29" w14:textId="77777777" w:rsidR="00A91CDB" w:rsidRPr="003D591E" w:rsidRDefault="00A91CDB" w:rsidP="00A91CDB">
      <w:pPr>
        <w:rPr>
          <w:color w:val="auto"/>
          <w:szCs w:val="24"/>
        </w:rPr>
      </w:pPr>
    </w:p>
    <w:p w14:paraId="723E7544" w14:textId="77777777" w:rsidR="00A91CDB" w:rsidRPr="003D591E" w:rsidRDefault="00A91CDB" w:rsidP="00A91CDB">
      <w:pPr>
        <w:rPr>
          <w:color w:val="auto"/>
          <w:szCs w:val="24"/>
        </w:rPr>
      </w:pPr>
      <w:r w:rsidRPr="003D591E">
        <w:rPr>
          <w:color w:val="auto"/>
          <w:szCs w:val="24"/>
        </w:rPr>
        <w:t xml:space="preserve">Hodgkin, T and </w:t>
      </w:r>
      <w:r w:rsidRPr="003D591E">
        <w:rPr>
          <w:b/>
          <w:color w:val="auto"/>
          <w:szCs w:val="24"/>
        </w:rPr>
        <w:t>R Hajjar</w:t>
      </w:r>
      <w:r w:rsidRPr="003D591E">
        <w:rPr>
          <w:color w:val="auto"/>
          <w:szCs w:val="24"/>
        </w:rPr>
        <w:t xml:space="preserve">. 2008. </w:t>
      </w:r>
      <w:r w:rsidRPr="003D591E">
        <w:rPr>
          <w:i/>
          <w:color w:val="auto"/>
          <w:szCs w:val="24"/>
        </w:rPr>
        <w:t>Using crop wild relatives for crop improvement: trends and perspectives</w:t>
      </w:r>
      <w:r w:rsidRPr="003D591E">
        <w:rPr>
          <w:color w:val="auto"/>
          <w:szCs w:val="24"/>
        </w:rPr>
        <w:t>. p. 535-548.</w:t>
      </w:r>
      <w:r w:rsidRPr="003D591E">
        <w:rPr>
          <w:i/>
          <w:color w:val="auto"/>
          <w:szCs w:val="24"/>
        </w:rPr>
        <w:t xml:space="preserve"> In</w:t>
      </w:r>
      <w:r w:rsidRPr="003D591E">
        <w:rPr>
          <w:color w:val="auto"/>
          <w:szCs w:val="24"/>
        </w:rPr>
        <w:t xml:space="preserve">, N. </w:t>
      </w:r>
      <w:proofErr w:type="spellStart"/>
      <w:r w:rsidRPr="003D591E">
        <w:rPr>
          <w:color w:val="auto"/>
          <w:szCs w:val="24"/>
        </w:rPr>
        <w:t>Maxted</w:t>
      </w:r>
      <w:proofErr w:type="spellEnd"/>
      <w:r w:rsidRPr="003D591E">
        <w:rPr>
          <w:color w:val="auto"/>
          <w:szCs w:val="24"/>
        </w:rPr>
        <w:t>, et al. (</w:t>
      </w:r>
      <w:proofErr w:type="spellStart"/>
      <w:r w:rsidRPr="003D591E">
        <w:rPr>
          <w:color w:val="auto"/>
          <w:szCs w:val="24"/>
        </w:rPr>
        <w:t>eds</w:t>
      </w:r>
      <w:proofErr w:type="spellEnd"/>
      <w:r w:rsidRPr="003D591E">
        <w:rPr>
          <w:color w:val="auto"/>
          <w:szCs w:val="24"/>
        </w:rPr>
        <w:t xml:space="preserve">). Crop Wild Relative Conservation and Use. CABI Publishing Series. </w:t>
      </w:r>
    </w:p>
    <w:p w14:paraId="61259FF5" w14:textId="77777777" w:rsidR="00A91CDB" w:rsidRPr="003D591E" w:rsidRDefault="00A91CDB" w:rsidP="00A91CDB">
      <w:pPr>
        <w:rPr>
          <w:color w:val="auto"/>
          <w:szCs w:val="24"/>
        </w:rPr>
      </w:pPr>
    </w:p>
    <w:p w14:paraId="7B7671F6" w14:textId="77777777" w:rsidR="00A91CDB" w:rsidRDefault="00A91CDB" w:rsidP="00A91CDB">
      <w:pPr>
        <w:rPr>
          <w:color w:val="auto"/>
          <w:szCs w:val="24"/>
        </w:rPr>
      </w:pPr>
      <w:r w:rsidRPr="003D591E">
        <w:rPr>
          <w:color w:val="auto"/>
          <w:szCs w:val="24"/>
        </w:rPr>
        <w:t xml:space="preserve">Wagner, L, E </w:t>
      </w:r>
      <w:proofErr w:type="spellStart"/>
      <w:r w:rsidRPr="003D591E">
        <w:rPr>
          <w:color w:val="auto"/>
          <w:szCs w:val="24"/>
        </w:rPr>
        <w:t>Morgera</w:t>
      </w:r>
      <w:proofErr w:type="spellEnd"/>
      <w:r w:rsidRPr="003D591E">
        <w:rPr>
          <w:color w:val="auto"/>
          <w:szCs w:val="24"/>
        </w:rPr>
        <w:t xml:space="preserve">, </w:t>
      </w:r>
      <w:r w:rsidRPr="003D591E">
        <w:rPr>
          <w:b/>
          <w:color w:val="auto"/>
          <w:szCs w:val="24"/>
        </w:rPr>
        <w:t>R Hajjar,</w:t>
      </w:r>
      <w:r w:rsidRPr="003D591E">
        <w:rPr>
          <w:color w:val="auto"/>
          <w:szCs w:val="24"/>
        </w:rPr>
        <w:t xml:space="preserve"> M </w:t>
      </w:r>
      <w:proofErr w:type="spellStart"/>
      <w:r w:rsidRPr="003D591E">
        <w:rPr>
          <w:color w:val="auto"/>
          <w:szCs w:val="24"/>
        </w:rPr>
        <w:t>Rojo</w:t>
      </w:r>
      <w:proofErr w:type="spellEnd"/>
      <w:r w:rsidRPr="003D591E">
        <w:rPr>
          <w:color w:val="auto"/>
          <w:szCs w:val="24"/>
        </w:rPr>
        <w:t xml:space="preserve"> and C Spence. 2007. </w:t>
      </w:r>
      <w:r w:rsidRPr="003D591E">
        <w:rPr>
          <w:i/>
          <w:color w:val="auto"/>
          <w:szCs w:val="24"/>
        </w:rPr>
        <w:t>2006 Global Overview</w:t>
      </w:r>
      <w:r w:rsidRPr="003D591E">
        <w:rPr>
          <w:color w:val="auto"/>
          <w:szCs w:val="24"/>
        </w:rPr>
        <w:t>. In, GEO Yearbook 2007: An Overview of our Changing Environment. UN Environment Programme.</w:t>
      </w:r>
    </w:p>
    <w:p w14:paraId="09FEE328" w14:textId="77777777" w:rsidR="00C72ECF" w:rsidRDefault="00C72ECF" w:rsidP="00A91CDB">
      <w:pPr>
        <w:rPr>
          <w:color w:val="auto"/>
          <w:szCs w:val="24"/>
        </w:rPr>
      </w:pPr>
    </w:p>
    <w:p w14:paraId="125D2184" w14:textId="21809BB3" w:rsidR="00C72ECF" w:rsidRPr="00C72ECF" w:rsidRDefault="00C72ECF" w:rsidP="00A91CDB">
      <w:pPr>
        <w:rPr>
          <w:b/>
          <w:color w:val="auto"/>
          <w:szCs w:val="24"/>
        </w:rPr>
      </w:pPr>
      <w:r w:rsidRPr="00C72ECF">
        <w:rPr>
          <w:b/>
          <w:color w:val="auto"/>
          <w:szCs w:val="24"/>
        </w:rPr>
        <w:t>Papers in preparation:</w:t>
      </w:r>
    </w:p>
    <w:p w14:paraId="19DB9055" w14:textId="77777777" w:rsidR="00A91CDB" w:rsidRDefault="00A91CDB" w:rsidP="00A91CDB">
      <w:pPr>
        <w:rPr>
          <w:b/>
          <w:color w:val="auto"/>
          <w:szCs w:val="24"/>
        </w:rPr>
      </w:pPr>
    </w:p>
    <w:p w14:paraId="7A2C99FE" w14:textId="77777777" w:rsidR="00303B8B" w:rsidRDefault="00303B8B" w:rsidP="00303B8B">
      <w:pPr>
        <w:rPr>
          <w:bCs/>
          <w:color w:val="auto"/>
          <w:szCs w:val="24"/>
        </w:rPr>
      </w:pPr>
      <w:proofErr w:type="spellStart"/>
      <w:r w:rsidRPr="003D591E">
        <w:rPr>
          <w:color w:val="auto"/>
          <w:szCs w:val="24"/>
        </w:rPr>
        <w:t>Rantalla</w:t>
      </w:r>
      <w:proofErr w:type="spellEnd"/>
      <w:r w:rsidRPr="003D591E">
        <w:rPr>
          <w:color w:val="auto"/>
          <w:szCs w:val="24"/>
        </w:rPr>
        <w:t xml:space="preserve">, S, </w:t>
      </w:r>
      <w:r w:rsidRPr="003D591E">
        <w:rPr>
          <w:b/>
          <w:color w:val="auto"/>
          <w:szCs w:val="24"/>
        </w:rPr>
        <w:t>R Hajjar</w:t>
      </w:r>
      <w:r w:rsidRPr="003D591E">
        <w:rPr>
          <w:color w:val="auto"/>
          <w:szCs w:val="24"/>
        </w:rPr>
        <w:t xml:space="preserve">, M </w:t>
      </w:r>
      <w:proofErr w:type="spellStart"/>
      <w:r w:rsidRPr="003D591E">
        <w:rPr>
          <w:color w:val="auto"/>
          <w:szCs w:val="24"/>
        </w:rPr>
        <w:t>Skutsch</w:t>
      </w:r>
      <w:proofErr w:type="spellEnd"/>
      <w:r w:rsidRPr="003D591E">
        <w:rPr>
          <w:color w:val="auto"/>
          <w:szCs w:val="24"/>
        </w:rPr>
        <w:t xml:space="preserve">. </w:t>
      </w:r>
      <w:r w:rsidRPr="003D591E">
        <w:rPr>
          <w:bCs/>
          <w:i/>
          <w:color w:val="auto"/>
          <w:szCs w:val="24"/>
        </w:rPr>
        <w:t>Multi-level governance for legitimate and effective REDD+ in Mexico</w:t>
      </w:r>
      <w:r w:rsidRPr="003D591E">
        <w:rPr>
          <w:bCs/>
          <w:color w:val="auto"/>
          <w:szCs w:val="24"/>
        </w:rPr>
        <w:t xml:space="preserve">. </w:t>
      </w:r>
      <w:r>
        <w:rPr>
          <w:bCs/>
          <w:color w:val="auto"/>
          <w:szCs w:val="24"/>
        </w:rPr>
        <w:t>Target journal:</w:t>
      </w:r>
      <w:r w:rsidRPr="003D591E">
        <w:rPr>
          <w:bCs/>
          <w:color w:val="auto"/>
          <w:szCs w:val="24"/>
        </w:rPr>
        <w:t xml:space="preserve"> Forests </w:t>
      </w:r>
      <w:r>
        <w:rPr>
          <w:bCs/>
          <w:color w:val="auto"/>
          <w:szCs w:val="24"/>
        </w:rPr>
        <w:t xml:space="preserve">- </w:t>
      </w:r>
      <w:r w:rsidRPr="003D591E">
        <w:rPr>
          <w:bCs/>
          <w:color w:val="auto"/>
          <w:szCs w:val="24"/>
        </w:rPr>
        <w:t>Special Issue: Governing Forest Landsca</w:t>
      </w:r>
      <w:r>
        <w:rPr>
          <w:bCs/>
          <w:color w:val="auto"/>
          <w:szCs w:val="24"/>
        </w:rPr>
        <w:t>pes: Challenges and Way Forward (90% complete)</w:t>
      </w:r>
    </w:p>
    <w:p w14:paraId="1C1C9C43" w14:textId="77777777" w:rsidR="00303B8B" w:rsidRPr="003D591E" w:rsidRDefault="00303B8B" w:rsidP="00303B8B">
      <w:pPr>
        <w:rPr>
          <w:color w:val="auto"/>
          <w:szCs w:val="24"/>
        </w:rPr>
      </w:pPr>
    </w:p>
    <w:p w14:paraId="10A37AE7" w14:textId="1B904B73" w:rsidR="00C72ECF" w:rsidRDefault="00B9526C" w:rsidP="00B33C43">
      <w:pPr>
        <w:rPr>
          <w:color w:val="auto"/>
          <w:szCs w:val="24"/>
        </w:rPr>
      </w:pPr>
      <w:proofErr w:type="spellStart"/>
      <w:r w:rsidRPr="00FB0375">
        <w:rPr>
          <w:color w:val="auto"/>
          <w:szCs w:val="24"/>
          <w:lang w:val="es-ES"/>
        </w:rPr>
        <w:t>Sanchez</w:t>
      </w:r>
      <w:proofErr w:type="spellEnd"/>
      <w:r w:rsidRPr="00FB0375">
        <w:rPr>
          <w:color w:val="auto"/>
          <w:szCs w:val="24"/>
          <w:lang w:val="es-ES"/>
        </w:rPr>
        <w:t xml:space="preserve">, </w:t>
      </w:r>
      <w:r w:rsidR="00C72ECF" w:rsidRPr="00FB0375">
        <w:rPr>
          <w:color w:val="auto"/>
          <w:szCs w:val="24"/>
          <w:lang w:val="es-ES"/>
        </w:rPr>
        <w:t xml:space="preserve">O, </w:t>
      </w:r>
      <w:r w:rsidR="00FA1EFE" w:rsidRPr="00FB0375">
        <w:rPr>
          <w:b/>
          <w:color w:val="auto"/>
          <w:szCs w:val="24"/>
          <w:lang w:val="es-ES"/>
        </w:rPr>
        <w:t xml:space="preserve">R </w:t>
      </w:r>
      <w:r w:rsidR="00C72ECF" w:rsidRPr="00FB0375">
        <w:rPr>
          <w:b/>
          <w:color w:val="auto"/>
          <w:szCs w:val="24"/>
          <w:lang w:val="es-ES"/>
        </w:rPr>
        <w:t>Hajjar</w:t>
      </w:r>
      <w:r w:rsidR="00C72ECF" w:rsidRPr="00FB0375">
        <w:rPr>
          <w:color w:val="auto"/>
          <w:szCs w:val="24"/>
          <w:lang w:val="es-ES"/>
        </w:rPr>
        <w:t xml:space="preserve">, RA </w:t>
      </w:r>
      <w:proofErr w:type="spellStart"/>
      <w:r w:rsidR="00C72ECF" w:rsidRPr="00FB0375">
        <w:rPr>
          <w:color w:val="auto"/>
          <w:szCs w:val="24"/>
          <w:lang w:val="es-ES"/>
        </w:rPr>
        <w:t>Kozak</w:t>
      </w:r>
      <w:proofErr w:type="spellEnd"/>
      <w:r w:rsidR="00C72ECF" w:rsidRPr="00FB0375">
        <w:rPr>
          <w:color w:val="auto"/>
          <w:szCs w:val="24"/>
          <w:lang w:val="es-ES"/>
        </w:rPr>
        <w:t xml:space="preserve">. </w:t>
      </w:r>
      <w:r w:rsidR="00C72ECF" w:rsidRPr="00C72ECF">
        <w:rPr>
          <w:i/>
          <w:color w:val="auto"/>
          <w:szCs w:val="24"/>
        </w:rPr>
        <w:t>Promoting small and medium forest e</w:t>
      </w:r>
      <w:r w:rsidR="00C72ECF">
        <w:rPr>
          <w:i/>
          <w:color w:val="auto"/>
          <w:szCs w:val="24"/>
        </w:rPr>
        <w:t>nterprises in a REDD+ context: A</w:t>
      </w:r>
      <w:r w:rsidR="00C72ECF" w:rsidRPr="00C72ECF">
        <w:rPr>
          <w:i/>
          <w:color w:val="auto"/>
          <w:szCs w:val="24"/>
        </w:rPr>
        <w:t>n analysis of enabling environments in 41 countries</w:t>
      </w:r>
      <w:r w:rsidR="00C72ECF">
        <w:rPr>
          <w:color w:val="auto"/>
          <w:szCs w:val="24"/>
        </w:rPr>
        <w:t xml:space="preserve">. </w:t>
      </w:r>
      <w:r w:rsidR="003972D0">
        <w:rPr>
          <w:color w:val="auto"/>
          <w:szCs w:val="24"/>
        </w:rPr>
        <w:t>Target journal:</w:t>
      </w:r>
      <w:r w:rsidR="00B33C43">
        <w:rPr>
          <w:color w:val="auto"/>
          <w:szCs w:val="24"/>
        </w:rPr>
        <w:t xml:space="preserve"> World </w:t>
      </w:r>
      <w:r w:rsidR="00C72ECF">
        <w:rPr>
          <w:color w:val="auto"/>
          <w:szCs w:val="24"/>
        </w:rPr>
        <w:t>Development</w:t>
      </w:r>
      <w:r w:rsidR="00303B8B">
        <w:rPr>
          <w:color w:val="auto"/>
          <w:szCs w:val="24"/>
        </w:rPr>
        <w:t xml:space="preserve"> </w:t>
      </w:r>
      <w:r w:rsidR="003972D0">
        <w:rPr>
          <w:color w:val="auto"/>
          <w:szCs w:val="24"/>
        </w:rPr>
        <w:t>(</w:t>
      </w:r>
      <w:r w:rsidR="00775C8F">
        <w:rPr>
          <w:color w:val="auto"/>
          <w:szCs w:val="24"/>
        </w:rPr>
        <w:t>90</w:t>
      </w:r>
      <w:r w:rsidR="00303B8B">
        <w:rPr>
          <w:color w:val="auto"/>
          <w:szCs w:val="24"/>
        </w:rPr>
        <w:t>% complete</w:t>
      </w:r>
      <w:r w:rsidR="003972D0">
        <w:rPr>
          <w:color w:val="auto"/>
          <w:szCs w:val="24"/>
        </w:rPr>
        <w:t>)</w:t>
      </w:r>
    </w:p>
    <w:p w14:paraId="6AAEAB1C" w14:textId="77777777" w:rsidR="00C72ECF" w:rsidRPr="00C72ECF" w:rsidRDefault="00C72ECF" w:rsidP="00B33C43">
      <w:pPr>
        <w:rPr>
          <w:color w:val="auto"/>
          <w:szCs w:val="24"/>
        </w:rPr>
      </w:pPr>
    </w:p>
    <w:p w14:paraId="49E73E0B" w14:textId="6E5BAA5C" w:rsidR="00C72ECF" w:rsidRDefault="003972D0" w:rsidP="00C72ECF">
      <w:pPr>
        <w:rPr>
          <w:color w:val="auto"/>
          <w:szCs w:val="24"/>
        </w:rPr>
      </w:pPr>
      <w:r>
        <w:rPr>
          <w:color w:val="auto"/>
          <w:szCs w:val="24"/>
        </w:rPr>
        <w:t xml:space="preserve">Sanchez, O, </w:t>
      </w:r>
      <w:r>
        <w:rPr>
          <w:b/>
          <w:color w:val="auto"/>
          <w:szCs w:val="24"/>
        </w:rPr>
        <w:t>R Hajjar</w:t>
      </w:r>
      <w:r>
        <w:rPr>
          <w:color w:val="auto"/>
          <w:szCs w:val="24"/>
        </w:rPr>
        <w:t xml:space="preserve">, RA </w:t>
      </w:r>
      <w:proofErr w:type="spellStart"/>
      <w:r>
        <w:rPr>
          <w:color w:val="auto"/>
          <w:szCs w:val="24"/>
        </w:rPr>
        <w:t>Kozak</w:t>
      </w:r>
      <w:proofErr w:type="spellEnd"/>
      <w:r>
        <w:rPr>
          <w:color w:val="auto"/>
          <w:szCs w:val="24"/>
        </w:rPr>
        <w:t xml:space="preserve">. </w:t>
      </w:r>
      <w:r w:rsidRPr="00B9526C">
        <w:rPr>
          <w:i/>
          <w:color w:val="auto"/>
          <w:szCs w:val="24"/>
        </w:rPr>
        <w:t>Enabling environments for small an</w:t>
      </w:r>
      <w:bookmarkStart w:id="0" w:name="_GoBack"/>
      <w:bookmarkEnd w:id="0"/>
      <w:r w:rsidRPr="00B9526C">
        <w:rPr>
          <w:i/>
          <w:color w:val="auto"/>
          <w:szCs w:val="24"/>
        </w:rPr>
        <w:t>d medium forest enterprises: A review</w:t>
      </w:r>
      <w:r>
        <w:rPr>
          <w:color w:val="auto"/>
          <w:szCs w:val="24"/>
        </w:rPr>
        <w:t>. Targe</w:t>
      </w:r>
      <w:r w:rsidR="00B9526C">
        <w:rPr>
          <w:color w:val="auto"/>
          <w:szCs w:val="24"/>
        </w:rPr>
        <w:t>t journal: Business and S</w:t>
      </w:r>
      <w:r w:rsidR="00303B8B">
        <w:rPr>
          <w:color w:val="auto"/>
          <w:szCs w:val="24"/>
        </w:rPr>
        <w:t>ociety</w:t>
      </w:r>
      <w:r>
        <w:rPr>
          <w:color w:val="auto"/>
          <w:szCs w:val="24"/>
        </w:rPr>
        <w:t xml:space="preserve"> (50% complete)</w:t>
      </w:r>
    </w:p>
    <w:p w14:paraId="474402EA" w14:textId="77777777" w:rsidR="003972D0" w:rsidRDefault="003972D0" w:rsidP="00C72ECF">
      <w:pPr>
        <w:rPr>
          <w:color w:val="auto"/>
          <w:szCs w:val="24"/>
        </w:rPr>
      </w:pPr>
    </w:p>
    <w:p w14:paraId="17309976" w14:textId="2A2B71D6" w:rsidR="003972D0" w:rsidRDefault="003972D0" w:rsidP="00C72ECF">
      <w:pPr>
        <w:rPr>
          <w:color w:val="auto"/>
          <w:szCs w:val="24"/>
        </w:rPr>
      </w:pPr>
      <w:r>
        <w:rPr>
          <w:b/>
          <w:color w:val="auto"/>
          <w:szCs w:val="24"/>
        </w:rPr>
        <w:t>Hajjar</w:t>
      </w:r>
      <w:r w:rsidR="00CE1F2E">
        <w:rPr>
          <w:b/>
          <w:color w:val="auto"/>
          <w:szCs w:val="24"/>
        </w:rPr>
        <w:t>, R</w:t>
      </w:r>
      <w:r>
        <w:rPr>
          <w:color w:val="auto"/>
          <w:szCs w:val="24"/>
        </w:rPr>
        <w:t xml:space="preserve">. </w:t>
      </w:r>
      <w:r w:rsidRPr="003972D0">
        <w:rPr>
          <w:i/>
          <w:color w:val="auto"/>
          <w:szCs w:val="24"/>
        </w:rPr>
        <w:t>The role of secondary-level institutions in promoting local forestry</w:t>
      </w:r>
      <w:r>
        <w:rPr>
          <w:i/>
          <w:color w:val="auto"/>
          <w:szCs w:val="24"/>
        </w:rPr>
        <w:t xml:space="preserve"> in Ghana and Mexico: Adapting to policy and sectoral changes. </w:t>
      </w:r>
      <w:r>
        <w:rPr>
          <w:color w:val="auto"/>
          <w:szCs w:val="24"/>
        </w:rPr>
        <w:t xml:space="preserve">Target journal: </w:t>
      </w:r>
      <w:proofErr w:type="spellStart"/>
      <w:r w:rsidR="00EE471E">
        <w:rPr>
          <w:color w:val="auto"/>
          <w:szCs w:val="24"/>
        </w:rPr>
        <w:t>Geoforum</w:t>
      </w:r>
      <w:proofErr w:type="spellEnd"/>
      <w:r w:rsidR="00EE471E">
        <w:rPr>
          <w:color w:val="auto"/>
          <w:szCs w:val="24"/>
        </w:rPr>
        <w:t xml:space="preserve">  (3</w:t>
      </w:r>
      <w:r w:rsidR="00303B8B">
        <w:rPr>
          <w:color w:val="auto"/>
          <w:szCs w:val="24"/>
        </w:rPr>
        <w:t>0% complete)</w:t>
      </w:r>
    </w:p>
    <w:p w14:paraId="3E7BFE29" w14:textId="77777777" w:rsidR="003972D0" w:rsidRDefault="003972D0" w:rsidP="00C72ECF">
      <w:pPr>
        <w:rPr>
          <w:color w:val="auto"/>
          <w:szCs w:val="24"/>
        </w:rPr>
      </w:pPr>
    </w:p>
    <w:p w14:paraId="35D250DF" w14:textId="2318BB37" w:rsidR="003972D0" w:rsidRPr="00CF1C07" w:rsidRDefault="003972D0" w:rsidP="00C72ECF">
      <w:pPr>
        <w:rPr>
          <w:color w:val="auto"/>
          <w:szCs w:val="24"/>
        </w:rPr>
      </w:pPr>
      <w:r w:rsidRPr="00365548">
        <w:rPr>
          <w:b/>
          <w:color w:val="auto"/>
          <w:szCs w:val="24"/>
        </w:rPr>
        <w:t>Hajjar</w:t>
      </w:r>
      <w:r w:rsidR="00CE1F2E">
        <w:rPr>
          <w:b/>
          <w:color w:val="auto"/>
          <w:szCs w:val="24"/>
        </w:rPr>
        <w:t>, R</w:t>
      </w:r>
      <w:r w:rsidRPr="00365548">
        <w:rPr>
          <w:color w:val="auto"/>
          <w:szCs w:val="24"/>
        </w:rPr>
        <w:t xml:space="preserve">. </w:t>
      </w:r>
      <w:r w:rsidR="00FA1EFE" w:rsidRPr="00365548">
        <w:rPr>
          <w:i/>
          <w:color w:val="auto"/>
          <w:szCs w:val="24"/>
        </w:rPr>
        <w:t>Defining</w:t>
      </w:r>
      <w:r w:rsidR="00FA1EFE" w:rsidRPr="00365548">
        <w:rPr>
          <w:color w:val="auto"/>
          <w:szCs w:val="24"/>
        </w:rPr>
        <w:t xml:space="preserve"> </w:t>
      </w:r>
      <w:r w:rsidR="00FA1EFE" w:rsidRPr="00365548">
        <w:rPr>
          <w:i/>
          <w:color w:val="auto"/>
          <w:szCs w:val="24"/>
        </w:rPr>
        <w:t>legitimacy in the context of</w:t>
      </w:r>
      <w:r w:rsidR="00365548">
        <w:rPr>
          <w:i/>
          <w:color w:val="auto"/>
          <w:szCs w:val="24"/>
        </w:rPr>
        <w:t xml:space="preserve"> representative associations of forest-based enterprises. </w:t>
      </w:r>
      <w:r w:rsidR="00CF1C07">
        <w:rPr>
          <w:color w:val="auto"/>
          <w:szCs w:val="24"/>
        </w:rPr>
        <w:t>Target journal: Forest Policy and Economics (30% complete)</w:t>
      </w:r>
    </w:p>
    <w:p w14:paraId="60755D04" w14:textId="77777777" w:rsidR="00C72ECF" w:rsidRPr="00EE471E" w:rsidRDefault="00C72ECF" w:rsidP="00A91CDB">
      <w:pPr>
        <w:rPr>
          <w:b/>
          <w:i/>
          <w:color w:val="auto"/>
          <w:szCs w:val="24"/>
        </w:rPr>
      </w:pPr>
    </w:p>
    <w:p w14:paraId="4DA36E7A" w14:textId="5F54E2D9" w:rsidR="00B9526C" w:rsidRPr="00CF1C07" w:rsidRDefault="00B9526C" w:rsidP="00A91CDB">
      <w:pPr>
        <w:rPr>
          <w:color w:val="auto"/>
          <w:szCs w:val="24"/>
        </w:rPr>
      </w:pPr>
      <w:proofErr w:type="spellStart"/>
      <w:r w:rsidRPr="00CF1C07">
        <w:rPr>
          <w:color w:val="auto"/>
          <w:szCs w:val="24"/>
        </w:rPr>
        <w:t>McGuigan</w:t>
      </w:r>
      <w:proofErr w:type="spellEnd"/>
      <w:r w:rsidRPr="00CF1C07">
        <w:rPr>
          <w:color w:val="auto"/>
          <w:szCs w:val="24"/>
        </w:rPr>
        <w:t xml:space="preserve">, E, </w:t>
      </w:r>
      <w:r w:rsidRPr="00CF1C07">
        <w:rPr>
          <w:b/>
          <w:color w:val="auto"/>
          <w:szCs w:val="24"/>
        </w:rPr>
        <w:t>R Hajjar,</w:t>
      </w:r>
      <w:r w:rsidRPr="00CF1C07">
        <w:rPr>
          <w:color w:val="auto"/>
          <w:szCs w:val="24"/>
        </w:rPr>
        <w:t xml:space="preserve"> K Jones, M </w:t>
      </w:r>
      <w:proofErr w:type="spellStart"/>
      <w:r w:rsidRPr="00CF1C07">
        <w:rPr>
          <w:color w:val="auto"/>
          <w:szCs w:val="24"/>
        </w:rPr>
        <w:t>Moshofsky</w:t>
      </w:r>
      <w:proofErr w:type="spellEnd"/>
      <w:r w:rsidRPr="00CF1C07">
        <w:rPr>
          <w:color w:val="auto"/>
          <w:szCs w:val="24"/>
        </w:rPr>
        <w:t xml:space="preserve">, D Davidson, RA </w:t>
      </w:r>
      <w:proofErr w:type="spellStart"/>
      <w:r w:rsidRPr="00CF1C07">
        <w:rPr>
          <w:color w:val="auto"/>
          <w:szCs w:val="24"/>
        </w:rPr>
        <w:t>Kozak</w:t>
      </w:r>
      <w:proofErr w:type="spellEnd"/>
      <w:r w:rsidRPr="00CF1C07">
        <w:rPr>
          <w:color w:val="auto"/>
          <w:szCs w:val="24"/>
        </w:rPr>
        <w:t xml:space="preserve">. </w:t>
      </w:r>
      <w:r w:rsidRPr="00CF1C07">
        <w:rPr>
          <w:i/>
          <w:color w:val="auto"/>
          <w:szCs w:val="24"/>
        </w:rPr>
        <w:t xml:space="preserve">Assisted migration for forest adaptation: </w:t>
      </w:r>
      <w:r w:rsidR="00CF1C07" w:rsidRPr="00CF1C07">
        <w:rPr>
          <w:i/>
          <w:color w:val="auto"/>
          <w:szCs w:val="24"/>
        </w:rPr>
        <w:t>Public acceptability and policy engagement.</w:t>
      </w:r>
      <w:r w:rsidR="00CF1C07" w:rsidRPr="00CF1C07">
        <w:rPr>
          <w:color w:val="auto"/>
          <w:szCs w:val="24"/>
        </w:rPr>
        <w:t xml:space="preserve"> Target journal: Environment and Planning C</w:t>
      </w:r>
      <w:r w:rsidR="00CF1C07">
        <w:rPr>
          <w:color w:val="auto"/>
          <w:szCs w:val="24"/>
        </w:rPr>
        <w:t xml:space="preserve"> (15% complete)</w:t>
      </w:r>
    </w:p>
    <w:p w14:paraId="117E52C6" w14:textId="77777777" w:rsidR="00C72ECF" w:rsidRPr="003D591E" w:rsidRDefault="00C72ECF" w:rsidP="00A91CDB">
      <w:pPr>
        <w:rPr>
          <w:b/>
          <w:color w:val="auto"/>
          <w:szCs w:val="24"/>
        </w:rPr>
      </w:pPr>
    </w:p>
    <w:p w14:paraId="363A341F" w14:textId="77777777" w:rsidR="00A91CDB" w:rsidRPr="003D591E" w:rsidRDefault="00A91CDB" w:rsidP="00A91CDB">
      <w:pPr>
        <w:rPr>
          <w:b/>
          <w:color w:val="auto"/>
          <w:szCs w:val="24"/>
        </w:rPr>
      </w:pPr>
      <w:r w:rsidRPr="003D591E">
        <w:rPr>
          <w:b/>
          <w:color w:val="auto"/>
          <w:szCs w:val="24"/>
        </w:rPr>
        <w:t>Conference Proceedings:</w:t>
      </w:r>
    </w:p>
    <w:p w14:paraId="71EE59F5" w14:textId="77777777" w:rsidR="00A91CDB" w:rsidRPr="003D591E" w:rsidRDefault="00A91CDB" w:rsidP="00A91CDB">
      <w:pPr>
        <w:rPr>
          <w:b/>
          <w:color w:val="auto"/>
          <w:szCs w:val="24"/>
        </w:rPr>
      </w:pPr>
    </w:p>
    <w:p w14:paraId="5FFDFDE5" w14:textId="77777777" w:rsidR="00A91CDB" w:rsidRPr="003D591E" w:rsidRDefault="00A91CDB" w:rsidP="00A91CDB">
      <w:pPr>
        <w:rPr>
          <w:color w:val="auto"/>
          <w:szCs w:val="24"/>
        </w:rPr>
      </w:pPr>
      <w:r w:rsidRPr="003D591E">
        <w:rPr>
          <w:b/>
          <w:color w:val="auto"/>
          <w:szCs w:val="24"/>
        </w:rPr>
        <w:t>Hajjar, R</w:t>
      </w:r>
      <w:r w:rsidRPr="003D591E">
        <w:rPr>
          <w:color w:val="auto"/>
          <w:szCs w:val="24"/>
        </w:rPr>
        <w:t xml:space="preserve">, A Gough, AH </w:t>
      </w:r>
      <w:proofErr w:type="spellStart"/>
      <w:r w:rsidRPr="003D591E">
        <w:rPr>
          <w:color w:val="auto"/>
          <w:szCs w:val="24"/>
        </w:rPr>
        <w:t>Mathey</w:t>
      </w:r>
      <w:proofErr w:type="spellEnd"/>
      <w:r w:rsidRPr="003D591E">
        <w:rPr>
          <w:color w:val="auto"/>
          <w:szCs w:val="24"/>
        </w:rPr>
        <w:t xml:space="preserve">, C </w:t>
      </w:r>
      <w:proofErr w:type="spellStart"/>
      <w:r w:rsidRPr="003D591E">
        <w:rPr>
          <w:color w:val="auto"/>
          <w:szCs w:val="24"/>
        </w:rPr>
        <w:t>Nitschke</w:t>
      </w:r>
      <w:proofErr w:type="spellEnd"/>
      <w:r w:rsidRPr="003D591E">
        <w:rPr>
          <w:color w:val="auto"/>
          <w:szCs w:val="24"/>
        </w:rPr>
        <w:t xml:space="preserve">, SK </w:t>
      </w:r>
      <w:proofErr w:type="spellStart"/>
      <w:r w:rsidRPr="003D591E">
        <w:rPr>
          <w:color w:val="auto"/>
          <w:szCs w:val="24"/>
        </w:rPr>
        <w:t>Paudel</w:t>
      </w:r>
      <w:proofErr w:type="spellEnd"/>
      <w:r w:rsidRPr="003D591E">
        <w:rPr>
          <w:color w:val="auto"/>
          <w:szCs w:val="24"/>
        </w:rPr>
        <w:t xml:space="preserve">, P </w:t>
      </w:r>
      <w:proofErr w:type="spellStart"/>
      <w:r w:rsidRPr="003D591E">
        <w:rPr>
          <w:color w:val="auto"/>
          <w:szCs w:val="24"/>
        </w:rPr>
        <w:t>Skrivanos</w:t>
      </w:r>
      <w:proofErr w:type="spellEnd"/>
      <w:r w:rsidRPr="003D591E">
        <w:rPr>
          <w:color w:val="auto"/>
          <w:szCs w:val="24"/>
        </w:rPr>
        <w:t xml:space="preserve">, PO </w:t>
      </w:r>
      <w:proofErr w:type="spellStart"/>
      <w:r w:rsidRPr="003D591E">
        <w:rPr>
          <w:color w:val="auto"/>
          <w:szCs w:val="24"/>
        </w:rPr>
        <w:t>Waeber</w:t>
      </w:r>
      <w:proofErr w:type="spellEnd"/>
      <w:r w:rsidRPr="003D591E">
        <w:rPr>
          <w:color w:val="auto"/>
          <w:szCs w:val="24"/>
        </w:rPr>
        <w:t xml:space="preserve">, and JL Innes. 2009. </w:t>
      </w:r>
      <w:r w:rsidRPr="003D591E">
        <w:rPr>
          <w:i/>
          <w:color w:val="auto"/>
          <w:szCs w:val="24"/>
        </w:rPr>
        <w:t>Criteria and indicators for sustainable forest management in the face of decentralization: are they still relevant?</w:t>
      </w:r>
      <w:r w:rsidRPr="003D591E">
        <w:rPr>
          <w:color w:val="auto"/>
          <w:szCs w:val="24"/>
        </w:rPr>
        <w:t xml:space="preserve"> Conference Proceedings: </w:t>
      </w:r>
      <w:proofErr w:type="spellStart"/>
      <w:r w:rsidRPr="003D591E">
        <w:rPr>
          <w:color w:val="auto"/>
          <w:szCs w:val="24"/>
        </w:rPr>
        <w:t>XIIIth</w:t>
      </w:r>
      <w:proofErr w:type="spellEnd"/>
      <w:r w:rsidRPr="003D591E">
        <w:rPr>
          <w:color w:val="auto"/>
          <w:szCs w:val="24"/>
        </w:rPr>
        <w:t xml:space="preserve"> World Forestry Congress. </w:t>
      </w:r>
    </w:p>
    <w:p w14:paraId="2E0217A1" w14:textId="77777777" w:rsidR="00A91CDB" w:rsidRPr="003D591E" w:rsidRDefault="00A91CDB" w:rsidP="00A91CDB">
      <w:pPr>
        <w:rPr>
          <w:color w:val="auto"/>
          <w:szCs w:val="24"/>
        </w:rPr>
      </w:pPr>
    </w:p>
    <w:p w14:paraId="2151425F" w14:textId="77777777" w:rsidR="00A91CDB" w:rsidRPr="003D591E" w:rsidRDefault="00A91CDB" w:rsidP="00A91CDB">
      <w:pPr>
        <w:rPr>
          <w:b/>
          <w:color w:val="auto"/>
          <w:szCs w:val="24"/>
        </w:rPr>
      </w:pPr>
      <w:r w:rsidRPr="003D591E">
        <w:rPr>
          <w:b/>
          <w:color w:val="auto"/>
          <w:szCs w:val="24"/>
        </w:rPr>
        <w:t>Articles in Professional or Trade Journals:</w:t>
      </w:r>
    </w:p>
    <w:p w14:paraId="456C09E8" w14:textId="77777777" w:rsidR="00A91CDB" w:rsidRPr="003D591E" w:rsidRDefault="00A91CDB" w:rsidP="00A91CDB">
      <w:pPr>
        <w:rPr>
          <w:b/>
          <w:color w:val="auto"/>
          <w:szCs w:val="24"/>
        </w:rPr>
      </w:pPr>
    </w:p>
    <w:p w14:paraId="1F5B556E" w14:textId="29AF289F" w:rsidR="00BC6669" w:rsidRPr="00BC6669" w:rsidRDefault="00BC6669" w:rsidP="00A91CDB">
      <w:pPr>
        <w:spacing w:line="224" w:lineRule="atLeast"/>
        <w:textAlignment w:val="baseline"/>
        <w:outlineLvl w:val="0"/>
        <w:rPr>
          <w:color w:val="auto"/>
          <w:szCs w:val="24"/>
        </w:rPr>
      </w:pPr>
      <w:r w:rsidRPr="00B95168">
        <w:rPr>
          <w:b/>
          <w:color w:val="auto"/>
          <w:szCs w:val="24"/>
        </w:rPr>
        <w:t>Hajjar, R</w:t>
      </w:r>
      <w:r w:rsidRPr="00B95168">
        <w:rPr>
          <w:color w:val="auto"/>
          <w:szCs w:val="24"/>
        </w:rPr>
        <w:t xml:space="preserve">. </w:t>
      </w:r>
      <w:r>
        <w:rPr>
          <w:color w:val="auto"/>
          <w:szCs w:val="24"/>
        </w:rPr>
        <w:t xml:space="preserve">2014. </w:t>
      </w:r>
      <w:r>
        <w:rPr>
          <w:i/>
          <w:color w:val="auto"/>
          <w:szCs w:val="24"/>
        </w:rPr>
        <w:t>Small-scale forestry in Ghana: Surviving reforms?</w:t>
      </w:r>
      <w:r>
        <w:rPr>
          <w:color w:val="auto"/>
          <w:szCs w:val="24"/>
        </w:rPr>
        <w:t xml:space="preserve"> </w:t>
      </w:r>
      <w:proofErr w:type="spellStart"/>
      <w:r>
        <w:rPr>
          <w:color w:val="auto"/>
          <w:szCs w:val="24"/>
        </w:rPr>
        <w:t>Branchlines</w:t>
      </w:r>
      <w:proofErr w:type="spellEnd"/>
      <w:r>
        <w:rPr>
          <w:color w:val="auto"/>
          <w:szCs w:val="24"/>
        </w:rPr>
        <w:t xml:space="preserve"> (June 2014). UBC Forestry Faculty </w:t>
      </w:r>
      <w:proofErr w:type="spellStart"/>
      <w:r>
        <w:rPr>
          <w:color w:val="auto"/>
          <w:szCs w:val="24"/>
        </w:rPr>
        <w:t>Newletter</w:t>
      </w:r>
      <w:proofErr w:type="spellEnd"/>
      <w:r>
        <w:rPr>
          <w:color w:val="auto"/>
          <w:szCs w:val="24"/>
        </w:rPr>
        <w:t>, Vancouver.</w:t>
      </w:r>
    </w:p>
    <w:p w14:paraId="0DE93155" w14:textId="77777777" w:rsidR="00BC6669" w:rsidRDefault="00BC6669" w:rsidP="00A91CDB">
      <w:pPr>
        <w:spacing w:line="224" w:lineRule="atLeast"/>
        <w:textAlignment w:val="baseline"/>
        <w:outlineLvl w:val="0"/>
        <w:rPr>
          <w:b/>
          <w:color w:val="auto"/>
          <w:szCs w:val="24"/>
        </w:rPr>
      </w:pPr>
    </w:p>
    <w:p w14:paraId="5CC4E97D" w14:textId="77777777" w:rsidR="00A91CDB" w:rsidRPr="003D591E" w:rsidRDefault="00A91CDB" w:rsidP="00A91CDB">
      <w:pPr>
        <w:spacing w:line="224" w:lineRule="atLeast"/>
        <w:textAlignment w:val="baseline"/>
        <w:outlineLvl w:val="0"/>
        <w:rPr>
          <w:i/>
          <w:color w:val="auto"/>
          <w:szCs w:val="24"/>
        </w:rPr>
      </w:pPr>
      <w:r w:rsidRPr="003D591E">
        <w:rPr>
          <w:b/>
          <w:color w:val="auto"/>
          <w:szCs w:val="24"/>
        </w:rPr>
        <w:t>Hajjar, R,</w:t>
      </w:r>
      <w:r w:rsidRPr="003D591E">
        <w:rPr>
          <w:color w:val="auto"/>
          <w:szCs w:val="24"/>
        </w:rPr>
        <w:t xml:space="preserve"> MF </w:t>
      </w:r>
      <w:proofErr w:type="spellStart"/>
      <w:r w:rsidRPr="003D591E">
        <w:rPr>
          <w:color w:val="auto"/>
          <w:szCs w:val="24"/>
        </w:rPr>
        <w:t>Tomaselli</w:t>
      </w:r>
      <w:proofErr w:type="spellEnd"/>
      <w:r w:rsidRPr="003D591E">
        <w:rPr>
          <w:color w:val="auto"/>
          <w:szCs w:val="24"/>
        </w:rPr>
        <w:t xml:space="preserve"> and RA </w:t>
      </w:r>
      <w:proofErr w:type="spellStart"/>
      <w:r w:rsidRPr="003D591E">
        <w:rPr>
          <w:color w:val="auto"/>
          <w:szCs w:val="24"/>
        </w:rPr>
        <w:t>Kozak</w:t>
      </w:r>
      <w:proofErr w:type="spellEnd"/>
      <w:r w:rsidRPr="003D591E">
        <w:rPr>
          <w:color w:val="auto"/>
          <w:szCs w:val="24"/>
        </w:rPr>
        <w:t xml:space="preserve">. 2013. </w:t>
      </w:r>
      <w:r w:rsidRPr="003D591E">
        <w:rPr>
          <w:i/>
          <w:color w:val="auto"/>
          <w:szCs w:val="24"/>
        </w:rPr>
        <w:t>Community Forests in BC: Lessons from Abroad</w:t>
      </w:r>
      <w:r w:rsidRPr="003D591E">
        <w:rPr>
          <w:color w:val="auto"/>
          <w:szCs w:val="24"/>
        </w:rPr>
        <w:t>. Silviculture Magazine.</w:t>
      </w:r>
    </w:p>
    <w:p w14:paraId="093E42F2" w14:textId="77777777" w:rsidR="00A91CDB" w:rsidRPr="003D591E" w:rsidRDefault="00A91CDB" w:rsidP="00A91CDB">
      <w:pPr>
        <w:spacing w:line="224" w:lineRule="atLeast"/>
        <w:textAlignment w:val="baseline"/>
        <w:outlineLvl w:val="0"/>
        <w:rPr>
          <w:b/>
          <w:color w:val="auto"/>
          <w:szCs w:val="24"/>
        </w:rPr>
      </w:pPr>
    </w:p>
    <w:p w14:paraId="349AEBEC" w14:textId="77777777" w:rsidR="00A91CDB" w:rsidRPr="003D591E" w:rsidRDefault="00A91CDB" w:rsidP="00A91CDB">
      <w:pPr>
        <w:spacing w:line="224" w:lineRule="atLeast"/>
        <w:textAlignment w:val="baseline"/>
        <w:outlineLvl w:val="0"/>
        <w:rPr>
          <w:color w:val="auto"/>
          <w:szCs w:val="24"/>
        </w:rPr>
      </w:pPr>
      <w:r w:rsidRPr="003D591E">
        <w:rPr>
          <w:b/>
          <w:color w:val="auto"/>
          <w:szCs w:val="24"/>
        </w:rPr>
        <w:t>Hajjar, R</w:t>
      </w:r>
      <w:r w:rsidRPr="003D591E">
        <w:rPr>
          <w:color w:val="auto"/>
          <w:szCs w:val="24"/>
        </w:rPr>
        <w:t xml:space="preserve">. 2011. </w:t>
      </w:r>
      <w:r w:rsidRPr="003D591E">
        <w:rPr>
          <w:i/>
          <w:color w:val="auto"/>
          <w:kern w:val="36"/>
          <w:szCs w:val="24"/>
        </w:rPr>
        <w:t>European forest ministers agree to negotiate legally binding agreement on Europe’s forests</w:t>
      </w:r>
      <w:r w:rsidRPr="003D591E">
        <w:rPr>
          <w:color w:val="auto"/>
          <w:kern w:val="36"/>
          <w:szCs w:val="24"/>
        </w:rPr>
        <w:t xml:space="preserve">. </w:t>
      </w:r>
      <w:r w:rsidRPr="003D591E">
        <w:rPr>
          <w:color w:val="auto"/>
          <w:szCs w:val="24"/>
        </w:rPr>
        <w:t>Newsletter (September 2011). Commonwealth Forestry Association, London.</w:t>
      </w:r>
    </w:p>
    <w:p w14:paraId="36598471" w14:textId="77777777" w:rsidR="00A91CDB" w:rsidRPr="003D591E" w:rsidRDefault="00A91CDB" w:rsidP="00A91CDB">
      <w:pPr>
        <w:spacing w:line="224" w:lineRule="atLeast"/>
        <w:textAlignment w:val="baseline"/>
        <w:outlineLvl w:val="0"/>
        <w:rPr>
          <w:color w:val="auto"/>
          <w:szCs w:val="24"/>
        </w:rPr>
      </w:pPr>
    </w:p>
    <w:p w14:paraId="233AB660" w14:textId="77777777" w:rsidR="00A91CDB" w:rsidRPr="003D591E" w:rsidRDefault="00A91CDB" w:rsidP="00A91CDB">
      <w:pPr>
        <w:rPr>
          <w:color w:val="auto"/>
          <w:szCs w:val="24"/>
        </w:rPr>
      </w:pPr>
      <w:r w:rsidRPr="003D591E">
        <w:rPr>
          <w:b/>
          <w:color w:val="auto"/>
          <w:szCs w:val="24"/>
        </w:rPr>
        <w:lastRenderedPageBreak/>
        <w:t>Hajjar, R</w:t>
      </w:r>
      <w:r w:rsidRPr="003D591E">
        <w:rPr>
          <w:color w:val="auto"/>
          <w:szCs w:val="24"/>
        </w:rPr>
        <w:t>.</w:t>
      </w:r>
      <w:r w:rsidRPr="003D591E">
        <w:rPr>
          <w:b/>
          <w:color w:val="auto"/>
          <w:szCs w:val="24"/>
        </w:rPr>
        <w:t xml:space="preserve"> </w:t>
      </w:r>
      <w:r w:rsidRPr="003D591E">
        <w:rPr>
          <w:color w:val="auto"/>
          <w:szCs w:val="24"/>
        </w:rPr>
        <w:t xml:space="preserve">2011. </w:t>
      </w:r>
      <w:r w:rsidRPr="003D591E">
        <w:rPr>
          <w:i/>
          <w:color w:val="auto"/>
          <w:szCs w:val="24"/>
        </w:rPr>
        <w:t>Power to the people: Community forestry in Brazil and Mexico</w:t>
      </w:r>
      <w:r w:rsidRPr="003D591E">
        <w:rPr>
          <w:color w:val="auto"/>
          <w:szCs w:val="24"/>
        </w:rPr>
        <w:t xml:space="preserve">. </w:t>
      </w:r>
      <w:proofErr w:type="spellStart"/>
      <w:r w:rsidRPr="003D591E">
        <w:rPr>
          <w:color w:val="auto"/>
          <w:szCs w:val="24"/>
        </w:rPr>
        <w:t>Branchlines</w:t>
      </w:r>
      <w:proofErr w:type="spellEnd"/>
      <w:r w:rsidRPr="003D591E">
        <w:rPr>
          <w:color w:val="auto"/>
          <w:szCs w:val="24"/>
        </w:rPr>
        <w:t xml:space="preserve"> (September 2011). UBC Forestry Faculty Newsletter, Vancouver.</w:t>
      </w:r>
    </w:p>
    <w:p w14:paraId="1E7333C1" w14:textId="77777777" w:rsidR="00A91CDB" w:rsidRPr="003D591E" w:rsidRDefault="00A91CDB" w:rsidP="00A91CDB">
      <w:pPr>
        <w:spacing w:line="224" w:lineRule="atLeast"/>
        <w:textAlignment w:val="baseline"/>
        <w:outlineLvl w:val="0"/>
        <w:rPr>
          <w:color w:val="auto"/>
          <w:kern w:val="36"/>
          <w:szCs w:val="24"/>
        </w:rPr>
      </w:pPr>
    </w:p>
    <w:p w14:paraId="44953367" w14:textId="77777777" w:rsidR="00A91CDB" w:rsidRPr="003D591E" w:rsidRDefault="00A91CDB" w:rsidP="00A91CDB">
      <w:pPr>
        <w:rPr>
          <w:color w:val="auto"/>
          <w:szCs w:val="24"/>
        </w:rPr>
      </w:pPr>
      <w:r w:rsidRPr="003D591E">
        <w:rPr>
          <w:b/>
          <w:color w:val="auto"/>
          <w:szCs w:val="24"/>
        </w:rPr>
        <w:t>Hajjar, R</w:t>
      </w:r>
      <w:r w:rsidRPr="003D591E">
        <w:rPr>
          <w:color w:val="auto"/>
          <w:szCs w:val="24"/>
        </w:rPr>
        <w:t xml:space="preserve"> and ME </w:t>
      </w:r>
      <w:proofErr w:type="spellStart"/>
      <w:r w:rsidRPr="003D591E">
        <w:rPr>
          <w:color w:val="auto"/>
          <w:szCs w:val="24"/>
        </w:rPr>
        <w:t>Recio</w:t>
      </w:r>
      <w:proofErr w:type="spellEnd"/>
      <w:r w:rsidRPr="003D591E">
        <w:rPr>
          <w:color w:val="auto"/>
          <w:szCs w:val="24"/>
        </w:rPr>
        <w:t xml:space="preserve">. 2010. </w:t>
      </w:r>
      <w:r w:rsidRPr="003D591E">
        <w:rPr>
          <w:i/>
          <w:color w:val="auto"/>
          <w:szCs w:val="24"/>
        </w:rPr>
        <w:t>REDD+ Update from Bonn</w:t>
      </w:r>
      <w:r w:rsidRPr="003D591E">
        <w:rPr>
          <w:color w:val="auto"/>
          <w:szCs w:val="24"/>
        </w:rPr>
        <w:t>. CFA Newsletter (September 2010). Commonwealth Forestry Association, London.</w:t>
      </w:r>
    </w:p>
    <w:p w14:paraId="2AE1CA6A" w14:textId="77777777" w:rsidR="00A91CDB" w:rsidRPr="003D591E" w:rsidRDefault="00A91CDB" w:rsidP="00A91CDB">
      <w:pPr>
        <w:rPr>
          <w:b/>
          <w:color w:val="auto"/>
          <w:szCs w:val="24"/>
        </w:rPr>
      </w:pPr>
    </w:p>
    <w:p w14:paraId="331F0FBD" w14:textId="77777777" w:rsidR="00A91CDB" w:rsidRPr="003D591E" w:rsidRDefault="00A91CDB" w:rsidP="00A91CDB">
      <w:pPr>
        <w:rPr>
          <w:color w:val="auto"/>
          <w:szCs w:val="24"/>
        </w:rPr>
      </w:pPr>
      <w:r w:rsidRPr="003D591E">
        <w:rPr>
          <w:b/>
          <w:color w:val="auto"/>
          <w:szCs w:val="24"/>
        </w:rPr>
        <w:t>Hajjar, R.</w:t>
      </w:r>
      <w:r w:rsidRPr="003D591E">
        <w:rPr>
          <w:color w:val="auto"/>
          <w:szCs w:val="24"/>
        </w:rPr>
        <w:t xml:space="preserve"> 2005. </w:t>
      </w:r>
      <w:r w:rsidRPr="003D591E">
        <w:rPr>
          <w:i/>
          <w:color w:val="auto"/>
          <w:szCs w:val="24"/>
        </w:rPr>
        <w:t>Wild relatives for better crop performance</w:t>
      </w:r>
      <w:r w:rsidRPr="003D591E">
        <w:rPr>
          <w:color w:val="auto"/>
          <w:szCs w:val="24"/>
        </w:rPr>
        <w:t xml:space="preserve">. </w:t>
      </w:r>
      <w:proofErr w:type="spellStart"/>
      <w:r w:rsidRPr="003D591E">
        <w:rPr>
          <w:color w:val="auto"/>
          <w:szCs w:val="24"/>
        </w:rPr>
        <w:t>Geneflow</w:t>
      </w:r>
      <w:proofErr w:type="spellEnd"/>
      <w:r w:rsidRPr="003D591E">
        <w:rPr>
          <w:color w:val="auto"/>
          <w:szCs w:val="24"/>
        </w:rPr>
        <w:t>. International Plant Genetics Resources Institute, Rome.</w:t>
      </w:r>
    </w:p>
    <w:p w14:paraId="49AB8739" w14:textId="77777777" w:rsidR="00A91CDB" w:rsidRPr="003D591E" w:rsidRDefault="00A91CDB" w:rsidP="00A91CDB">
      <w:pPr>
        <w:rPr>
          <w:b/>
          <w:color w:val="auto"/>
          <w:szCs w:val="24"/>
        </w:rPr>
      </w:pPr>
    </w:p>
    <w:p w14:paraId="546F6D13" w14:textId="77777777" w:rsidR="00A91CDB" w:rsidRPr="003D591E" w:rsidRDefault="00A91CDB" w:rsidP="00A91CDB">
      <w:pPr>
        <w:rPr>
          <w:color w:val="auto"/>
          <w:szCs w:val="24"/>
        </w:rPr>
      </w:pPr>
      <w:r w:rsidRPr="003D591E">
        <w:rPr>
          <w:color w:val="auto"/>
          <w:szCs w:val="24"/>
        </w:rPr>
        <w:t xml:space="preserve">Weekly contributions on international forestry issues to </w:t>
      </w:r>
      <w:r w:rsidRPr="003D591E">
        <w:rPr>
          <w:i/>
          <w:color w:val="auto"/>
          <w:szCs w:val="24"/>
        </w:rPr>
        <w:t>MEA Bulletin</w:t>
      </w:r>
      <w:r w:rsidRPr="003D591E">
        <w:rPr>
          <w:color w:val="auto"/>
          <w:szCs w:val="24"/>
        </w:rPr>
        <w:t xml:space="preserve">, </w:t>
      </w:r>
      <w:r w:rsidRPr="003D591E">
        <w:rPr>
          <w:i/>
          <w:color w:val="auto"/>
          <w:szCs w:val="24"/>
        </w:rPr>
        <w:t>Climate-L.org</w:t>
      </w:r>
      <w:r w:rsidRPr="003D591E">
        <w:rPr>
          <w:color w:val="auto"/>
          <w:szCs w:val="24"/>
        </w:rPr>
        <w:t xml:space="preserve"> and Biodiversity-L.org (2005-2012), publications of the International Institute for Sustainable Development Reporting Services (available at </w:t>
      </w:r>
      <w:hyperlink r:id="rId11" w:history="1">
        <w:r w:rsidRPr="003D591E">
          <w:rPr>
            <w:rStyle w:val="Hyperlink"/>
            <w:color w:val="auto"/>
            <w:szCs w:val="24"/>
          </w:rPr>
          <w:t>www.iisd.ca</w:t>
        </w:r>
      </w:hyperlink>
      <w:r w:rsidRPr="003D591E">
        <w:rPr>
          <w:color w:val="auto"/>
          <w:szCs w:val="24"/>
        </w:rPr>
        <w:t>).</w:t>
      </w:r>
    </w:p>
    <w:p w14:paraId="5F320E80" w14:textId="77777777" w:rsidR="0050073A" w:rsidRDefault="0050073A" w:rsidP="00A91CDB">
      <w:pPr>
        <w:rPr>
          <w:color w:val="auto"/>
          <w:szCs w:val="24"/>
        </w:rPr>
      </w:pPr>
    </w:p>
    <w:p w14:paraId="1F0D72A5" w14:textId="0100ED14" w:rsidR="00A91CDB" w:rsidRPr="003D591E" w:rsidRDefault="00A91CDB" w:rsidP="00A91CDB">
      <w:pPr>
        <w:rPr>
          <w:b/>
          <w:color w:val="auto"/>
          <w:szCs w:val="24"/>
        </w:rPr>
      </w:pPr>
      <w:r w:rsidRPr="003D591E">
        <w:rPr>
          <w:b/>
          <w:color w:val="auto"/>
          <w:szCs w:val="24"/>
        </w:rPr>
        <w:t xml:space="preserve">Conference presentations </w:t>
      </w:r>
      <w:r w:rsidRPr="003D591E">
        <w:rPr>
          <w:color w:val="auto"/>
          <w:szCs w:val="24"/>
        </w:rPr>
        <w:t>(* indicates presenter)</w:t>
      </w:r>
      <w:r w:rsidRPr="003D591E">
        <w:rPr>
          <w:b/>
          <w:color w:val="auto"/>
          <w:szCs w:val="24"/>
        </w:rPr>
        <w:t>:</w:t>
      </w:r>
    </w:p>
    <w:p w14:paraId="61F3F0D1" w14:textId="77777777" w:rsidR="00A91CDB" w:rsidRPr="003D591E" w:rsidRDefault="00A91CDB" w:rsidP="00A91CDB">
      <w:pPr>
        <w:rPr>
          <w:bCs/>
          <w:color w:val="auto"/>
          <w:szCs w:val="24"/>
        </w:rPr>
      </w:pPr>
    </w:p>
    <w:p w14:paraId="7067AA3D" w14:textId="27F46990" w:rsidR="00775C8F" w:rsidRPr="003D591E" w:rsidRDefault="00775C8F" w:rsidP="00775C8F">
      <w:pPr>
        <w:rPr>
          <w:bCs/>
          <w:color w:val="auto"/>
          <w:szCs w:val="24"/>
        </w:rPr>
      </w:pPr>
      <w:proofErr w:type="spellStart"/>
      <w:r w:rsidRPr="003D591E">
        <w:rPr>
          <w:bCs/>
          <w:color w:val="auto"/>
          <w:szCs w:val="24"/>
        </w:rPr>
        <w:t>Rantala</w:t>
      </w:r>
      <w:proofErr w:type="spellEnd"/>
      <w:r w:rsidRPr="003D591E">
        <w:rPr>
          <w:bCs/>
          <w:color w:val="auto"/>
          <w:szCs w:val="24"/>
        </w:rPr>
        <w:t xml:space="preserve">, S*, </w:t>
      </w:r>
      <w:r w:rsidRPr="003D591E">
        <w:rPr>
          <w:b/>
          <w:bCs/>
          <w:color w:val="auto"/>
          <w:szCs w:val="24"/>
        </w:rPr>
        <w:t>Hajjar, R,</w:t>
      </w:r>
      <w:r w:rsidRPr="003D591E">
        <w:rPr>
          <w:bCs/>
          <w:color w:val="auto"/>
          <w:szCs w:val="24"/>
        </w:rPr>
        <w:t xml:space="preserve"> </w:t>
      </w:r>
      <w:proofErr w:type="spellStart"/>
      <w:r w:rsidRPr="003D591E">
        <w:rPr>
          <w:bCs/>
          <w:color w:val="auto"/>
          <w:szCs w:val="24"/>
        </w:rPr>
        <w:t>Skutsch</w:t>
      </w:r>
      <w:proofErr w:type="spellEnd"/>
      <w:r w:rsidRPr="003D591E">
        <w:rPr>
          <w:bCs/>
          <w:color w:val="auto"/>
          <w:szCs w:val="24"/>
        </w:rPr>
        <w:t>, M.</w:t>
      </w:r>
      <w:r>
        <w:rPr>
          <w:bCs/>
          <w:color w:val="auto"/>
          <w:szCs w:val="24"/>
        </w:rPr>
        <w:t xml:space="preserve"> 2014.</w:t>
      </w:r>
      <w:r w:rsidRPr="003D591E">
        <w:rPr>
          <w:bCs/>
          <w:color w:val="auto"/>
          <w:szCs w:val="24"/>
        </w:rPr>
        <w:t xml:space="preserve"> Multi-level governance for legitimate and effective REDD+ in Mexico. </w:t>
      </w:r>
      <w:r>
        <w:rPr>
          <w:bCs/>
          <w:color w:val="auto"/>
          <w:szCs w:val="24"/>
        </w:rPr>
        <w:t>Presented at “</w:t>
      </w:r>
      <w:r w:rsidRPr="003D591E">
        <w:rPr>
          <w:bCs/>
          <w:color w:val="auto"/>
          <w:szCs w:val="24"/>
        </w:rPr>
        <w:t>Sustainable</w:t>
      </w:r>
      <w:r>
        <w:rPr>
          <w:bCs/>
          <w:color w:val="auto"/>
          <w:szCs w:val="24"/>
        </w:rPr>
        <w:t xml:space="preserve"> Future for a Changing Climate.”</w:t>
      </w:r>
      <w:r w:rsidRPr="003D591E">
        <w:rPr>
          <w:bCs/>
          <w:color w:val="auto"/>
          <w:szCs w:val="24"/>
        </w:rPr>
        <w:t xml:space="preserve"> Helsinki, Finland.</w:t>
      </w:r>
    </w:p>
    <w:p w14:paraId="53FAE28A" w14:textId="77777777" w:rsidR="00775C8F" w:rsidRDefault="00775C8F" w:rsidP="00775C8F">
      <w:pPr>
        <w:rPr>
          <w:b/>
          <w:color w:val="auto"/>
          <w:szCs w:val="24"/>
        </w:rPr>
      </w:pPr>
    </w:p>
    <w:p w14:paraId="1371905A" w14:textId="77777777" w:rsidR="00A91CDB" w:rsidRPr="003D591E" w:rsidRDefault="00A91CDB" w:rsidP="00A91CDB">
      <w:pPr>
        <w:rPr>
          <w:bCs/>
          <w:color w:val="auto"/>
          <w:szCs w:val="24"/>
        </w:rPr>
      </w:pPr>
      <w:r w:rsidRPr="003D591E">
        <w:rPr>
          <w:b/>
          <w:bCs/>
          <w:color w:val="auto"/>
          <w:szCs w:val="24"/>
        </w:rPr>
        <w:t xml:space="preserve">Hajjar, R. </w:t>
      </w:r>
      <w:r w:rsidRPr="003D591E">
        <w:rPr>
          <w:bCs/>
          <w:color w:val="auto"/>
          <w:szCs w:val="24"/>
        </w:rPr>
        <w:t>2013. Advancing small-scale forestry under REDD and FLEGT in Ghana. A Policy Window for Real Reform? Presented at “New Challenges for Community Forestry: Sharing Scientific Knowledge in a South-North Perspective.” Remscheid, Germany.</w:t>
      </w:r>
    </w:p>
    <w:p w14:paraId="06BB760F" w14:textId="77777777" w:rsidR="00A91CDB" w:rsidRPr="003D591E" w:rsidRDefault="00A91CDB" w:rsidP="00A91CDB">
      <w:pPr>
        <w:rPr>
          <w:bCs/>
          <w:color w:val="auto"/>
          <w:szCs w:val="24"/>
        </w:rPr>
      </w:pPr>
    </w:p>
    <w:p w14:paraId="60ACDB1D" w14:textId="77777777" w:rsidR="00A91CDB" w:rsidRPr="003D591E" w:rsidRDefault="00A91CDB" w:rsidP="00A91CDB">
      <w:pPr>
        <w:rPr>
          <w:bCs/>
          <w:i/>
          <w:color w:val="auto"/>
          <w:szCs w:val="24"/>
        </w:rPr>
      </w:pPr>
      <w:proofErr w:type="spellStart"/>
      <w:r w:rsidRPr="003D591E">
        <w:rPr>
          <w:bCs/>
          <w:color w:val="auto"/>
          <w:szCs w:val="24"/>
        </w:rPr>
        <w:t>Moshofsky</w:t>
      </w:r>
      <w:proofErr w:type="spellEnd"/>
      <w:r w:rsidRPr="003D591E">
        <w:rPr>
          <w:bCs/>
          <w:color w:val="auto"/>
          <w:szCs w:val="24"/>
        </w:rPr>
        <w:t xml:space="preserve">, M*, </w:t>
      </w:r>
      <w:r w:rsidRPr="003D591E">
        <w:rPr>
          <w:b/>
          <w:bCs/>
          <w:color w:val="auto"/>
          <w:szCs w:val="24"/>
        </w:rPr>
        <w:t>Hajjar R</w:t>
      </w:r>
      <w:r w:rsidRPr="003D591E">
        <w:rPr>
          <w:bCs/>
          <w:color w:val="auto"/>
          <w:szCs w:val="24"/>
        </w:rPr>
        <w:t xml:space="preserve">*, and RA </w:t>
      </w:r>
      <w:proofErr w:type="spellStart"/>
      <w:r w:rsidRPr="003D591E">
        <w:rPr>
          <w:bCs/>
          <w:color w:val="auto"/>
          <w:szCs w:val="24"/>
        </w:rPr>
        <w:t>Kozak</w:t>
      </w:r>
      <w:proofErr w:type="spellEnd"/>
      <w:r w:rsidRPr="003D591E">
        <w:rPr>
          <w:bCs/>
          <w:color w:val="auto"/>
          <w:szCs w:val="24"/>
        </w:rPr>
        <w:t>. 2013. Perceptions of climate change adaptation in forest management. Presented at “Forest Genetics 2013”. Whistler, Canada.</w:t>
      </w:r>
    </w:p>
    <w:p w14:paraId="4CA813CE" w14:textId="77777777" w:rsidR="00A91CDB" w:rsidRPr="003D591E" w:rsidRDefault="00A91CDB" w:rsidP="00A91CDB">
      <w:pPr>
        <w:rPr>
          <w:b/>
          <w:bCs/>
          <w:color w:val="auto"/>
          <w:szCs w:val="24"/>
        </w:rPr>
      </w:pPr>
    </w:p>
    <w:p w14:paraId="670CA55E" w14:textId="77777777" w:rsidR="00A91CDB" w:rsidRPr="003D591E" w:rsidRDefault="00A91CDB" w:rsidP="00A91CDB">
      <w:pPr>
        <w:rPr>
          <w:bCs/>
          <w:color w:val="auto"/>
          <w:szCs w:val="24"/>
        </w:rPr>
      </w:pPr>
      <w:r w:rsidRPr="003D591E">
        <w:rPr>
          <w:b/>
          <w:bCs/>
          <w:color w:val="auto"/>
          <w:szCs w:val="24"/>
        </w:rPr>
        <w:t xml:space="preserve">Hajjar, R </w:t>
      </w:r>
      <w:r w:rsidRPr="003D591E">
        <w:rPr>
          <w:bCs/>
          <w:color w:val="auto"/>
          <w:szCs w:val="24"/>
        </w:rPr>
        <w:t xml:space="preserve">and A Gough*. 2012. </w:t>
      </w:r>
      <w:r w:rsidRPr="003D591E">
        <w:rPr>
          <w:bCs/>
          <w:i/>
          <w:color w:val="auto"/>
          <w:szCs w:val="24"/>
        </w:rPr>
        <w:t xml:space="preserve">FSC certification and smallholders: achievements and challenges. </w:t>
      </w:r>
      <w:r w:rsidRPr="003D591E">
        <w:rPr>
          <w:bCs/>
          <w:color w:val="auto"/>
          <w:szCs w:val="24"/>
        </w:rPr>
        <w:t>Presented at “Governing Sustainability: Global Standards and Certification Schemes in the Natural Resources Sector”, Munich, Germany.</w:t>
      </w:r>
    </w:p>
    <w:p w14:paraId="686A5176" w14:textId="77777777" w:rsidR="00A91CDB" w:rsidRPr="003D591E" w:rsidRDefault="00A91CDB" w:rsidP="00A91CDB">
      <w:pPr>
        <w:rPr>
          <w:b/>
          <w:bCs/>
          <w:color w:val="auto"/>
          <w:szCs w:val="24"/>
        </w:rPr>
      </w:pPr>
    </w:p>
    <w:p w14:paraId="51C415DA" w14:textId="77777777" w:rsidR="00A91CDB" w:rsidRPr="003D591E" w:rsidRDefault="00A91CDB" w:rsidP="00A91CDB">
      <w:pPr>
        <w:rPr>
          <w:color w:val="auto"/>
          <w:szCs w:val="24"/>
        </w:rPr>
      </w:pPr>
      <w:r w:rsidRPr="003D591E">
        <w:rPr>
          <w:b/>
          <w:bCs/>
          <w:color w:val="auto"/>
          <w:szCs w:val="24"/>
        </w:rPr>
        <w:t>Hajjar, R</w:t>
      </w:r>
      <w:r w:rsidRPr="003D591E">
        <w:rPr>
          <w:color w:val="auto"/>
          <w:szCs w:val="24"/>
        </w:rPr>
        <w:t xml:space="preserve">. 2010. </w:t>
      </w:r>
      <w:r w:rsidRPr="003D591E">
        <w:rPr>
          <w:i/>
          <w:color w:val="auto"/>
          <w:szCs w:val="24"/>
        </w:rPr>
        <w:t xml:space="preserve">Are communities securing legitimate management authority over their forests? Case studies from Brazil and Mexico. </w:t>
      </w:r>
      <w:r w:rsidRPr="003D591E">
        <w:rPr>
          <w:color w:val="auto"/>
          <w:szCs w:val="24"/>
        </w:rPr>
        <w:t>Presented at “XXIII IUFRO World Congress”, Seoul, Republic of Korea. [Sub-plenary presentation]</w:t>
      </w:r>
    </w:p>
    <w:p w14:paraId="6A871AF1" w14:textId="77777777" w:rsidR="00A91CDB" w:rsidRPr="003D591E" w:rsidRDefault="00A91CDB" w:rsidP="00A91CDB">
      <w:pPr>
        <w:rPr>
          <w:b/>
          <w:color w:val="auto"/>
          <w:szCs w:val="24"/>
        </w:rPr>
      </w:pPr>
    </w:p>
    <w:p w14:paraId="5C218C15" w14:textId="77777777" w:rsidR="00A91CDB" w:rsidRPr="003D591E" w:rsidRDefault="00A91CDB" w:rsidP="00A91CDB">
      <w:pPr>
        <w:rPr>
          <w:color w:val="auto"/>
          <w:szCs w:val="24"/>
        </w:rPr>
      </w:pPr>
      <w:r w:rsidRPr="003D591E">
        <w:rPr>
          <w:b/>
          <w:color w:val="auto"/>
          <w:szCs w:val="24"/>
        </w:rPr>
        <w:t>Hajjar, R*</w:t>
      </w:r>
      <w:r w:rsidRPr="003D591E">
        <w:rPr>
          <w:color w:val="auto"/>
          <w:szCs w:val="24"/>
        </w:rPr>
        <w:t xml:space="preserve">, DG McGrath, RA </w:t>
      </w:r>
      <w:proofErr w:type="spellStart"/>
      <w:r w:rsidRPr="003D591E">
        <w:rPr>
          <w:color w:val="auto"/>
          <w:szCs w:val="24"/>
        </w:rPr>
        <w:t>Kozak</w:t>
      </w:r>
      <w:proofErr w:type="spellEnd"/>
      <w:r w:rsidRPr="003D591E">
        <w:rPr>
          <w:color w:val="auto"/>
          <w:szCs w:val="24"/>
        </w:rPr>
        <w:t xml:space="preserve">, and JL Innes. </w:t>
      </w:r>
      <w:r w:rsidRPr="003D591E">
        <w:rPr>
          <w:i/>
          <w:color w:val="auto"/>
          <w:szCs w:val="24"/>
        </w:rPr>
        <w:t xml:space="preserve">Challenges to community forestry in the Eastern Amazon, Brazil. </w:t>
      </w:r>
      <w:r w:rsidRPr="003D591E">
        <w:rPr>
          <w:color w:val="auto"/>
          <w:szCs w:val="24"/>
        </w:rPr>
        <w:t>Presented at “1</w:t>
      </w:r>
      <w:r w:rsidRPr="003D591E">
        <w:rPr>
          <w:color w:val="auto"/>
          <w:szCs w:val="24"/>
          <w:vertAlign w:val="superscript"/>
        </w:rPr>
        <w:t>st</w:t>
      </w:r>
      <w:r w:rsidRPr="003D591E">
        <w:rPr>
          <w:color w:val="auto"/>
          <w:szCs w:val="24"/>
        </w:rPr>
        <w:t xml:space="preserve"> Conference on Forestry and Environmental Sciences in Western Canada”, Harrison Hot Springs, Canada.  </w:t>
      </w:r>
    </w:p>
    <w:p w14:paraId="0E07D720" w14:textId="77777777" w:rsidR="00A91CDB" w:rsidRPr="003D591E" w:rsidRDefault="00A91CDB" w:rsidP="00A91CDB">
      <w:pPr>
        <w:rPr>
          <w:color w:val="auto"/>
          <w:szCs w:val="24"/>
        </w:rPr>
      </w:pPr>
    </w:p>
    <w:p w14:paraId="5DD4A3C4" w14:textId="77777777" w:rsidR="00A91CDB" w:rsidRPr="003D591E" w:rsidRDefault="00A91CDB" w:rsidP="00A91CDB">
      <w:pPr>
        <w:rPr>
          <w:color w:val="auto"/>
          <w:szCs w:val="24"/>
        </w:rPr>
      </w:pPr>
      <w:r w:rsidRPr="003D591E">
        <w:rPr>
          <w:b/>
          <w:color w:val="auto"/>
          <w:szCs w:val="24"/>
        </w:rPr>
        <w:t>Hajjar, R*,</w:t>
      </w:r>
      <w:r w:rsidRPr="003D591E">
        <w:rPr>
          <w:color w:val="auto"/>
          <w:szCs w:val="24"/>
        </w:rPr>
        <w:t xml:space="preserve"> DG McGrath and JL Innes. 2009. </w:t>
      </w:r>
      <w:r w:rsidRPr="003D591E">
        <w:rPr>
          <w:i/>
          <w:color w:val="auto"/>
          <w:szCs w:val="24"/>
        </w:rPr>
        <w:t xml:space="preserve">Do community-company partnerships in Amazonian forestry encourage sustainable communities and livelihoods? A case study of government-sponsored settlements in </w:t>
      </w:r>
      <w:proofErr w:type="spellStart"/>
      <w:r w:rsidRPr="003D591E">
        <w:rPr>
          <w:i/>
          <w:color w:val="auto"/>
          <w:szCs w:val="24"/>
        </w:rPr>
        <w:t>Pará</w:t>
      </w:r>
      <w:proofErr w:type="spellEnd"/>
      <w:r w:rsidRPr="003D591E">
        <w:rPr>
          <w:i/>
          <w:color w:val="auto"/>
          <w:szCs w:val="24"/>
        </w:rPr>
        <w:t>, Brazil.</w:t>
      </w:r>
      <w:r w:rsidRPr="003D591E">
        <w:rPr>
          <w:color w:val="auto"/>
          <w:szCs w:val="24"/>
        </w:rPr>
        <w:t xml:space="preserve"> Presented at “XIII World Forestry Congress”, Buenos Aires, Argentina. [Poster]</w:t>
      </w:r>
    </w:p>
    <w:p w14:paraId="419B786F" w14:textId="77777777" w:rsidR="00A91CDB" w:rsidRPr="003D591E" w:rsidRDefault="00A91CDB" w:rsidP="00A91CDB">
      <w:pPr>
        <w:rPr>
          <w:color w:val="auto"/>
          <w:szCs w:val="24"/>
          <w:lang w:val="en-CA"/>
        </w:rPr>
      </w:pPr>
    </w:p>
    <w:p w14:paraId="04681930" w14:textId="77777777" w:rsidR="00A91CDB" w:rsidRPr="003D591E" w:rsidRDefault="00A91CDB" w:rsidP="00A91CDB">
      <w:pPr>
        <w:rPr>
          <w:color w:val="auto"/>
          <w:szCs w:val="24"/>
        </w:rPr>
      </w:pPr>
      <w:r w:rsidRPr="003D591E">
        <w:rPr>
          <w:b/>
          <w:color w:val="auto"/>
          <w:szCs w:val="24"/>
        </w:rPr>
        <w:t>Hajjar, R*</w:t>
      </w:r>
      <w:r w:rsidRPr="003D591E">
        <w:rPr>
          <w:color w:val="auto"/>
          <w:szCs w:val="24"/>
        </w:rPr>
        <w:t xml:space="preserve">, A Gough, AH </w:t>
      </w:r>
      <w:proofErr w:type="spellStart"/>
      <w:r w:rsidRPr="003D591E">
        <w:rPr>
          <w:color w:val="auto"/>
          <w:szCs w:val="24"/>
        </w:rPr>
        <w:t>Mathey</w:t>
      </w:r>
      <w:proofErr w:type="spellEnd"/>
      <w:r w:rsidRPr="003D591E">
        <w:rPr>
          <w:color w:val="auto"/>
          <w:szCs w:val="24"/>
        </w:rPr>
        <w:t xml:space="preserve">, C </w:t>
      </w:r>
      <w:proofErr w:type="spellStart"/>
      <w:r w:rsidRPr="003D591E">
        <w:rPr>
          <w:color w:val="auto"/>
          <w:szCs w:val="24"/>
        </w:rPr>
        <w:t>Nitschke</w:t>
      </w:r>
      <w:proofErr w:type="spellEnd"/>
      <w:r w:rsidRPr="003D591E">
        <w:rPr>
          <w:color w:val="auto"/>
          <w:szCs w:val="24"/>
        </w:rPr>
        <w:t xml:space="preserve">, SK. </w:t>
      </w:r>
      <w:proofErr w:type="spellStart"/>
      <w:r w:rsidRPr="003D591E">
        <w:rPr>
          <w:color w:val="auto"/>
          <w:szCs w:val="24"/>
        </w:rPr>
        <w:t>Paudel</w:t>
      </w:r>
      <w:proofErr w:type="spellEnd"/>
      <w:r w:rsidRPr="003D591E">
        <w:rPr>
          <w:color w:val="auto"/>
          <w:szCs w:val="24"/>
        </w:rPr>
        <w:t xml:space="preserve">, P </w:t>
      </w:r>
      <w:proofErr w:type="spellStart"/>
      <w:r w:rsidRPr="003D591E">
        <w:rPr>
          <w:color w:val="auto"/>
          <w:szCs w:val="24"/>
        </w:rPr>
        <w:t>Skrivanos</w:t>
      </w:r>
      <w:proofErr w:type="spellEnd"/>
      <w:r w:rsidRPr="003D591E">
        <w:rPr>
          <w:color w:val="auto"/>
          <w:szCs w:val="24"/>
        </w:rPr>
        <w:t xml:space="preserve">, PO </w:t>
      </w:r>
      <w:proofErr w:type="spellStart"/>
      <w:r w:rsidRPr="003D591E">
        <w:rPr>
          <w:color w:val="auto"/>
          <w:szCs w:val="24"/>
        </w:rPr>
        <w:t>Waeber</w:t>
      </w:r>
      <w:proofErr w:type="spellEnd"/>
      <w:r w:rsidRPr="003D591E">
        <w:rPr>
          <w:color w:val="auto"/>
          <w:szCs w:val="24"/>
        </w:rPr>
        <w:t xml:space="preserve">, and JL Innes.2009. </w:t>
      </w:r>
      <w:r w:rsidRPr="003D591E">
        <w:rPr>
          <w:i/>
          <w:color w:val="auto"/>
          <w:szCs w:val="24"/>
        </w:rPr>
        <w:t>Criteria and indicators for sustainable forest management in the face of decentralization: are they still relevant?</w:t>
      </w:r>
      <w:r w:rsidRPr="003D591E">
        <w:rPr>
          <w:color w:val="auto"/>
          <w:szCs w:val="24"/>
        </w:rPr>
        <w:t xml:space="preserve"> Presented at “</w:t>
      </w:r>
      <w:proofErr w:type="spellStart"/>
      <w:r w:rsidRPr="003D591E">
        <w:rPr>
          <w:color w:val="auto"/>
          <w:szCs w:val="24"/>
        </w:rPr>
        <w:t>XIIIth</w:t>
      </w:r>
      <w:proofErr w:type="spellEnd"/>
      <w:r w:rsidRPr="003D591E">
        <w:rPr>
          <w:color w:val="auto"/>
          <w:szCs w:val="24"/>
        </w:rPr>
        <w:t xml:space="preserve"> World Forestry Congress”, Buenos Aires, Argentina.  </w:t>
      </w:r>
    </w:p>
    <w:p w14:paraId="289AF844" w14:textId="77777777" w:rsidR="00A91CDB" w:rsidRPr="003D591E" w:rsidRDefault="00A91CDB" w:rsidP="00A91CDB">
      <w:pPr>
        <w:rPr>
          <w:color w:val="auto"/>
          <w:szCs w:val="24"/>
          <w:lang w:val="en-CA"/>
        </w:rPr>
      </w:pPr>
    </w:p>
    <w:p w14:paraId="2F8D6E02" w14:textId="77777777" w:rsidR="00A91CDB" w:rsidRPr="003D591E" w:rsidRDefault="00A91CDB" w:rsidP="00A91CDB">
      <w:pPr>
        <w:rPr>
          <w:color w:val="auto"/>
          <w:szCs w:val="24"/>
        </w:rPr>
      </w:pPr>
    </w:p>
    <w:p w14:paraId="0EC8778A" w14:textId="1BB59097" w:rsidR="000E2616" w:rsidRDefault="000E2616" w:rsidP="00A91CDB">
      <w:pPr>
        <w:rPr>
          <w:b/>
          <w:color w:val="auto"/>
          <w:szCs w:val="24"/>
        </w:rPr>
      </w:pPr>
      <w:r>
        <w:rPr>
          <w:b/>
          <w:color w:val="auto"/>
          <w:szCs w:val="24"/>
        </w:rPr>
        <w:t>Invited presentations:</w:t>
      </w:r>
    </w:p>
    <w:p w14:paraId="4DAA5CC3" w14:textId="77777777" w:rsidR="000E2616" w:rsidRDefault="000E2616" w:rsidP="00A91CDB">
      <w:pPr>
        <w:rPr>
          <w:b/>
          <w:color w:val="auto"/>
          <w:szCs w:val="24"/>
        </w:rPr>
      </w:pPr>
    </w:p>
    <w:p w14:paraId="2D295A9A" w14:textId="77777777" w:rsidR="000E2616" w:rsidRDefault="000E2616" w:rsidP="000E2616">
      <w:pPr>
        <w:rPr>
          <w:bCs/>
          <w:color w:val="auto"/>
          <w:szCs w:val="24"/>
        </w:rPr>
      </w:pPr>
      <w:r w:rsidRPr="003D591E">
        <w:rPr>
          <w:b/>
          <w:bCs/>
          <w:color w:val="auto"/>
          <w:szCs w:val="24"/>
        </w:rPr>
        <w:t>Hajjar, R</w:t>
      </w:r>
      <w:r w:rsidRPr="003D591E">
        <w:rPr>
          <w:bCs/>
          <w:color w:val="auto"/>
          <w:szCs w:val="24"/>
        </w:rPr>
        <w:t xml:space="preserve">. 2013. </w:t>
      </w:r>
      <w:r w:rsidRPr="00636044">
        <w:rPr>
          <w:bCs/>
          <w:i/>
          <w:color w:val="auto"/>
          <w:szCs w:val="24"/>
        </w:rPr>
        <w:t>Explaining the emergence of community forestry: Insights from Latin America and Africa.</w:t>
      </w:r>
      <w:r w:rsidRPr="003D591E">
        <w:rPr>
          <w:bCs/>
          <w:color w:val="auto"/>
          <w:szCs w:val="24"/>
        </w:rPr>
        <w:t xml:space="preserve"> Invited presentation at “Yale/UNITAR Workshop on Rights and Environmental Governance”, New Haven, USA.</w:t>
      </w:r>
    </w:p>
    <w:p w14:paraId="6DDFC43E" w14:textId="77777777" w:rsidR="000E2616" w:rsidRDefault="000E2616" w:rsidP="000E2616">
      <w:pPr>
        <w:rPr>
          <w:bCs/>
          <w:color w:val="auto"/>
          <w:szCs w:val="24"/>
        </w:rPr>
      </w:pPr>
    </w:p>
    <w:p w14:paraId="742148A5" w14:textId="77777777" w:rsidR="000E2616" w:rsidRPr="003D591E" w:rsidRDefault="000E2616" w:rsidP="000E2616">
      <w:pPr>
        <w:rPr>
          <w:bCs/>
          <w:color w:val="auto"/>
          <w:szCs w:val="24"/>
        </w:rPr>
      </w:pPr>
      <w:r w:rsidRPr="003D591E">
        <w:rPr>
          <w:b/>
          <w:bCs/>
          <w:color w:val="auto"/>
          <w:szCs w:val="24"/>
        </w:rPr>
        <w:t>Hajjar, R.</w:t>
      </w:r>
      <w:r w:rsidRPr="003D591E">
        <w:rPr>
          <w:bCs/>
          <w:color w:val="auto"/>
          <w:szCs w:val="24"/>
        </w:rPr>
        <w:t xml:space="preserve"> 2012. </w:t>
      </w:r>
      <w:r w:rsidRPr="003D591E">
        <w:rPr>
          <w:bCs/>
          <w:i/>
          <w:color w:val="auto"/>
          <w:szCs w:val="24"/>
        </w:rPr>
        <w:t xml:space="preserve">Forests and poverty in Latin America. </w:t>
      </w:r>
      <w:r w:rsidRPr="003D591E">
        <w:rPr>
          <w:bCs/>
          <w:color w:val="auto"/>
          <w:szCs w:val="24"/>
        </w:rPr>
        <w:t xml:space="preserve">Public presentation in “Sustainability in Latin America – the Canadian Connection,” organized by </w:t>
      </w:r>
      <w:proofErr w:type="spellStart"/>
      <w:r w:rsidRPr="003D591E">
        <w:rPr>
          <w:bCs/>
          <w:color w:val="auto"/>
          <w:szCs w:val="24"/>
        </w:rPr>
        <w:t>Latincouver</w:t>
      </w:r>
      <w:proofErr w:type="spellEnd"/>
      <w:r w:rsidRPr="003D591E">
        <w:rPr>
          <w:bCs/>
          <w:color w:val="auto"/>
          <w:szCs w:val="24"/>
        </w:rPr>
        <w:t xml:space="preserve"> (community group), Vancouver, Canada.</w:t>
      </w:r>
    </w:p>
    <w:p w14:paraId="3B9E9441" w14:textId="77777777" w:rsidR="000E2616" w:rsidRDefault="000E2616" w:rsidP="00A91CDB">
      <w:pPr>
        <w:rPr>
          <w:b/>
          <w:color w:val="auto"/>
          <w:szCs w:val="24"/>
        </w:rPr>
      </w:pPr>
    </w:p>
    <w:p w14:paraId="29FD49CD" w14:textId="77777777" w:rsidR="00B76503" w:rsidRPr="003D591E" w:rsidRDefault="00B76503" w:rsidP="00B76503">
      <w:pPr>
        <w:rPr>
          <w:color w:val="auto"/>
          <w:szCs w:val="24"/>
        </w:rPr>
      </w:pPr>
      <w:r w:rsidRPr="003D591E">
        <w:rPr>
          <w:color w:val="auto"/>
          <w:szCs w:val="24"/>
        </w:rPr>
        <w:t xml:space="preserve">Hodgkin, T* and </w:t>
      </w:r>
      <w:r w:rsidRPr="003D591E">
        <w:rPr>
          <w:b/>
          <w:color w:val="auto"/>
          <w:szCs w:val="24"/>
        </w:rPr>
        <w:t>R Hajjar</w:t>
      </w:r>
      <w:r w:rsidRPr="003D591E">
        <w:rPr>
          <w:color w:val="auto"/>
          <w:szCs w:val="24"/>
        </w:rPr>
        <w:t xml:space="preserve">. 2005. </w:t>
      </w:r>
      <w:r w:rsidRPr="003D591E">
        <w:rPr>
          <w:i/>
          <w:color w:val="auto"/>
          <w:szCs w:val="24"/>
        </w:rPr>
        <w:t>Using crop wild relatives for crop improvement: trends and perspectives</w:t>
      </w:r>
      <w:r w:rsidRPr="003D591E">
        <w:rPr>
          <w:color w:val="auto"/>
          <w:szCs w:val="24"/>
        </w:rPr>
        <w:t xml:space="preserve">.  Invited keynote address at “The Conservation and Use of Crop Wild Relatives”, Agrigento, Sicily. </w:t>
      </w:r>
    </w:p>
    <w:p w14:paraId="274E29E0" w14:textId="77777777" w:rsidR="00636044" w:rsidRDefault="00636044" w:rsidP="00A91CDB">
      <w:pPr>
        <w:rPr>
          <w:b/>
          <w:color w:val="auto"/>
          <w:szCs w:val="24"/>
        </w:rPr>
      </w:pPr>
    </w:p>
    <w:p w14:paraId="7CA94BF1" w14:textId="77777777" w:rsidR="00636044" w:rsidRDefault="00636044" w:rsidP="00A91CDB">
      <w:pPr>
        <w:rPr>
          <w:b/>
          <w:color w:val="auto"/>
          <w:szCs w:val="24"/>
        </w:rPr>
      </w:pPr>
    </w:p>
    <w:p w14:paraId="1F78ABFA" w14:textId="51598576" w:rsidR="000E2616" w:rsidRDefault="000E2616" w:rsidP="00A91CDB">
      <w:pPr>
        <w:rPr>
          <w:b/>
          <w:color w:val="auto"/>
          <w:szCs w:val="24"/>
        </w:rPr>
      </w:pPr>
      <w:r>
        <w:rPr>
          <w:b/>
          <w:color w:val="auto"/>
          <w:szCs w:val="24"/>
        </w:rPr>
        <w:t>Upcoming conference presentations:</w:t>
      </w:r>
    </w:p>
    <w:p w14:paraId="46988419" w14:textId="77777777" w:rsidR="000E2616" w:rsidRDefault="000E2616" w:rsidP="00A91CDB">
      <w:pPr>
        <w:rPr>
          <w:b/>
          <w:color w:val="auto"/>
          <w:szCs w:val="24"/>
        </w:rPr>
      </w:pPr>
    </w:p>
    <w:p w14:paraId="43772987" w14:textId="77777777" w:rsidR="000E2616" w:rsidRPr="003D591E" w:rsidRDefault="000E2616" w:rsidP="000E2616">
      <w:pPr>
        <w:rPr>
          <w:bCs/>
          <w:color w:val="auto"/>
          <w:szCs w:val="24"/>
        </w:rPr>
      </w:pPr>
      <w:r w:rsidRPr="003D591E">
        <w:rPr>
          <w:b/>
          <w:bCs/>
          <w:color w:val="auto"/>
          <w:szCs w:val="24"/>
        </w:rPr>
        <w:t xml:space="preserve">Hajjar, R. </w:t>
      </w:r>
      <w:r w:rsidRPr="003D591E">
        <w:rPr>
          <w:bCs/>
          <w:color w:val="auto"/>
          <w:szCs w:val="24"/>
        </w:rPr>
        <w:t>The evolving role of secondary-level institutions and their continued legitimacy: Community and producer associations under FLEGT and REDD+ in Ghana and Mexico. Accepted abstract for XXIV IUFRO World Congress, October 2014, Salt Lake City, USA.</w:t>
      </w:r>
    </w:p>
    <w:p w14:paraId="4D810246" w14:textId="77777777" w:rsidR="000E2616" w:rsidRPr="003D591E" w:rsidRDefault="000E2616" w:rsidP="000E2616">
      <w:pPr>
        <w:rPr>
          <w:bCs/>
          <w:color w:val="auto"/>
          <w:szCs w:val="24"/>
        </w:rPr>
      </w:pPr>
    </w:p>
    <w:p w14:paraId="5BBB1A1A" w14:textId="77777777" w:rsidR="0050073A" w:rsidRDefault="0050073A" w:rsidP="00A91CDB">
      <w:pPr>
        <w:rPr>
          <w:b/>
          <w:color w:val="auto"/>
          <w:szCs w:val="24"/>
        </w:rPr>
      </w:pPr>
    </w:p>
    <w:p w14:paraId="5FC208B5" w14:textId="77777777" w:rsidR="00A91CDB" w:rsidRPr="003D591E" w:rsidRDefault="00A91CDB" w:rsidP="00A91CDB">
      <w:pPr>
        <w:rPr>
          <w:b/>
          <w:color w:val="auto"/>
          <w:szCs w:val="24"/>
        </w:rPr>
      </w:pPr>
      <w:r w:rsidRPr="003D591E">
        <w:rPr>
          <w:b/>
          <w:color w:val="auto"/>
          <w:szCs w:val="24"/>
        </w:rPr>
        <w:t>Delivered Consultancy Reports:</w:t>
      </w:r>
    </w:p>
    <w:p w14:paraId="31D4FA9F" w14:textId="77777777" w:rsidR="00A91CDB" w:rsidRPr="003D591E" w:rsidRDefault="00A91CDB" w:rsidP="00A91CDB">
      <w:pPr>
        <w:rPr>
          <w:b/>
          <w:color w:val="auto"/>
          <w:szCs w:val="24"/>
        </w:rPr>
      </w:pPr>
    </w:p>
    <w:p w14:paraId="529F6AB2" w14:textId="77777777" w:rsidR="00A91CDB" w:rsidRPr="003D591E" w:rsidRDefault="00A91CDB" w:rsidP="00A91CDB">
      <w:pPr>
        <w:rPr>
          <w:color w:val="auto"/>
          <w:szCs w:val="24"/>
        </w:rPr>
      </w:pPr>
      <w:r w:rsidRPr="003D591E">
        <w:rPr>
          <w:b/>
          <w:color w:val="auto"/>
          <w:szCs w:val="24"/>
        </w:rPr>
        <w:t xml:space="preserve">Hajjar, R, </w:t>
      </w:r>
      <w:r w:rsidRPr="003D591E">
        <w:rPr>
          <w:color w:val="auto"/>
          <w:szCs w:val="24"/>
        </w:rPr>
        <w:t xml:space="preserve">MF </w:t>
      </w:r>
      <w:proofErr w:type="spellStart"/>
      <w:r w:rsidRPr="003D591E">
        <w:rPr>
          <w:color w:val="auto"/>
          <w:szCs w:val="24"/>
        </w:rPr>
        <w:t>Tomaselli</w:t>
      </w:r>
      <w:proofErr w:type="spellEnd"/>
      <w:r w:rsidRPr="003D591E">
        <w:rPr>
          <w:color w:val="auto"/>
          <w:szCs w:val="24"/>
        </w:rPr>
        <w:t xml:space="preserve"> and RA </w:t>
      </w:r>
      <w:proofErr w:type="spellStart"/>
      <w:r w:rsidRPr="003D591E">
        <w:rPr>
          <w:color w:val="auto"/>
          <w:szCs w:val="24"/>
        </w:rPr>
        <w:t>Kozak</w:t>
      </w:r>
      <w:proofErr w:type="spellEnd"/>
      <w:r w:rsidRPr="003D591E">
        <w:rPr>
          <w:color w:val="auto"/>
          <w:szCs w:val="24"/>
        </w:rPr>
        <w:t>. 2013. A Retrospective Analysis of RRI’s Alternative Tenure and Enterprise Models Programme. Report to Rights and Resources Initiative.</w:t>
      </w:r>
    </w:p>
    <w:p w14:paraId="48CD0CB3" w14:textId="77777777" w:rsidR="00A91CDB" w:rsidRPr="003D591E" w:rsidRDefault="00A91CDB" w:rsidP="00A91CDB">
      <w:pPr>
        <w:rPr>
          <w:color w:val="auto"/>
          <w:szCs w:val="24"/>
        </w:rPr>
      </w:pPr>
    </w:p>
    <w:p w14:paraId="7D6D074A" w14:textId="0B2FB5D3" w:rsidR="00A91CDB" w:rsidRPr="003D591E" w:rsidRDefault="00A91CDB" w:rsidP="00A91CDB">
      <w:pPr>
        <w:rPr>
          <w:color w:val="auto"/>
          <w:szCs w:val="24"/>
        </w:rPr>
      </w:pPr>
      <w:r w:rsidRPr="003D591E">
        <w:rPr>
          <w:b/>
          <w:color w:val="auto"/>
          <w:szCs w:val="24"/>
        </w:rPr>
        <w:t>Hajjar, R</w:t>
      </w:r>
      <w:r w:rsidR="00B95168">
        <w:rPr>
          <w:color w:val="auto"/>
          <w:szCs w:val="24"/>
        </w:rPr>
        <w:t xml:space="preserve"> and AE Ramon Hidalgo. </w:t>
      </w:r>
      <w:r w:rsidRPr="003D591E">
        <w:rPr>
          <w:color w:val="auto"/>
          <w:szCs w:val="24"/>
        </w:rPr>
        <w:t>2012. </w:t>
      </w:r>
      <w:r w:rsidRPr="003D591E">
        <w:rPr>
          <w:i/>
          <w:color w:val="auto"/>
          <w:szCs w:val="24"/>
        </w:rPr>
        <w:t>FSC Group Manager Global Survey: summary report</w:t>
      </w:r>
      <w:r w:rsidRPr="003D591E">
        <w:rPr>
          <w:color w:val="auto"/>
          <w:szCs w:val="24"/>
        </w:rPr>
        <w:t>. Report to the Forest Stewardship Council.</w:t>
      </w:r>
    </w:p>
    <w:p w14:paraId="5ABDA109" w14:textId="77777777" w:rsidR="00A91CDB" w:rsidRPr="003D591E" w:rsidRDefault="00A91CDB" w:rsidP="00A91CDB">
      <w:pPr>
        <w:rPr>
          <w:b/>
          <w:color w:val="auto"/>
          <w:szCs w:val="24"/>
        </w:rPr>
      </w:pPr>
    </w:p>
    <w:p w14:paraId="37D7B98D" w14:textId="77777777" w:rsidR="00A91CDB" w:rsidRPr="003D591E" w:rsidRDefault="00A91CDB" w:rsidP="00A91CDB">
      <w:pPr>
        <w:rPr>
          <w:b/>
          <w:color w:val="auto"/>
          <w:szCs w:val="24"/>
        </w:rPr>
      </w:pPr>
      <w:r w:rsidRPr="003D591E">
        <w:rPr>
          <w:b/>
          <w:color w:val="auto"/>
          <w:szCs w:val="24"/>
        </w:rPr>
        <w:t>Hajjar, R.</w:t>
      </w:r>
      <w:r w:rsidRPr="003D591E">
        <w:rPr>
          <w:color w:val="auto"/>
          <w:szCs w:val="24"/>
        </w:rPr>
        <w:t xml:space="preserve"> 2011. </w:t>
      </w:r>
      <w:r w:rsidRPr="003D591E">
        <w:rPr>
          <w:i/>
          <w:color w:val="auto"/>
          <w:szCs w:val="24"/>
        </w:rPr>
        <w:t>The business case for FSC certification for small and community producers.</w:t>
      </w:r>
      <w:r w:rsidRPr="003D591E">
        <w:rPr>
          <w:color w:val="auto"/>
          <w:szCs w:val="24"/>
        </w:rPr>
        <w:t xml:space="preserve"> Report to the Forest Stewardship Council.</w:t>
      </w:r>
    </w:p>
    <w:p w14:paraId="69F6238C" w14:textId="77777777" w:rsidR="00A91CDB" w:rsidRPr="003D591E" w:rsidRDefault="00A91CDB" w:rsidP="00A91CDB">
      <w:pPr>
        <w:rPr>
          <w:b/>
          <w:color w:val="auto"/>
          <w:szCs w:val="24"/>
        </w:rPr>
      </w:pPr>
    </w:p>
    <w:p w14:paraId="22BE9D15" w14:textId="77777777" w:rsidR="00A91CDB" w:rsidRPr="003D591E" w:rsidRDefault="00A91CDB" w:rsidP="00A91CDB">
      <w:pPr>
        <w:rPr>
          <w:color w:val="auto"/>
          <w:szCs w:val="24"/>
        </w:rPr>
      </w:pPr>
      <w:r w:rsidRPr="003D591E">
        <w:rPr>
          <w:color w:val="auto"/>
          <w:szCs w:val="24"/>
        </w:rPr>
        <w:t xml:space="preserve">Gough, A, R </w:t>
      </w:r>
      <w:r w:rsidRPr="003D591E">
        <w:rPr>
          <w:b/>
          <w:color w:val="auto"/>
          <w:szCs w:val="24"/>
        </w:rPr>
        <w:t>Hajjar</w:t>
      </w:r>
      <w:r w:rsidRPr="003D591E">
        <w:rPr>
          <w:color w:val="auto"/>
          <w:szCs w:val="24"/>
        </w:rPr>
        <w:t xml:space="preserve"> and G Edenshaw. 2010. </w:t>
      </w:r>
      <w:r w:rsidRPr="003D591E">
        <w:rPr>
          <w:i/>
          <w:color w:val="auto"/>
          <w:szCs w:val="24"/>
        </w:rPr>
        <w:t>Community Forestry on Haida Gwaii</w:t>
      </w:r>
      <w:r w:rsidRPr="003D591E">
        <w:rPr>
          <w:color w:val="auto"/>
          <w:szCs w:val="24"/>
        </w:rPr>
        <w:t xml:space="preserve">. Report to the Haida Nation. </w:t>
      </w:r>
    </w:p>
    <w:p w14:paraId="059D05B3" w14:textId="77777777" w:rsidR="00A91CDB" w:rsidRPr="003D591E" w:rsidRDefault="00A91CDB" w:rsidP="00A91CDB">
      <w:pPr>
        <w:rPr>
          <w:b/>
          <w:color w:val="auto"/>
          <w:szCs w:val="24"/>
        </w:rPr>
      </w:pPr>
    </w:p>
    <w:p w14:paraId="73F05A0C" w14:textId="77777777" w:rsidR="00A91CDB" w:rsidRPr="003D591E" w:rsidRDefault="00C72ECF" w:rsidP="00A91CDB">
      <w:pPr>
        <w:rPr>
          <w:color w:val="auto"/>
          <w:szCs w:val="24"/>
        </w:rPr>
      </w:pPr>
      <w:r>
        <w:rPr>
          <w:b/>
          <w:color w:val="auto"/>
          <w:szCs w:val="24"/>
        </w:rPr>
        <w:t>Hajjar, R</w:t>
      </w:r>
      <w:r w:rsidR="00A91CDB" w:rsidRPr="003D591E">
        <w:rPr>
          <w:color w:val="auto"/>
          <w:szCs w:val="24"/>
        </w:rPr>
        <w:t xml:space="preserve">. 2010. </w:t>
      </w:r>
      <w:r w:rsidR="00A91CDB" w:rsidRPr="003D591E">
        <w:rPr>
          <w:i/>
          <w:color w:val="auto"/>
          <w:szCs w:val="24"/>
        </w:rPr>
        <w:t>Development of appropriate economic and social indicators of sustainable forest management.</w:t>
      </w:r>
      <w:r w:rsidR="00A91CDB" w:rsidRPr="003D591E">
        <w:rPr>
          <w:color w:val="auto"/>
          <w:szCs w:val="24"/>
        </w:rPr>
        <w:t xml:space="preserve"> Final Technical Report to the Forest Sciences Program, Ministry of Forest Resources, British Columbia (Project Y103077).</w:t>
      </w:r>
    </w:p>
    <w:p w14:paraId="66BB7D23" w14:textId="77777777" w:rsidR="00A91CDB" w:rsidRPr="003D591E" w:rsidRDefault="00A91CDB" w:rsidP="00A91CDB">
      <w:pPr>
        <w:rPr>
          <w:color w:val="auto"/>
          <w:szCs w:val="24"/>
        </w:rPr>
      </w:pPr>
    </w:p>
    <w:p w14:paraId="41BC8E71" w14:textId="77777777" w:rsidR="00A91CDB" w:rsidRPr="003D591E" w:rsidRDefault="00A91CDB" w:rsidP="00A91CDB">
      <w:pPr>
        <w:rPr>
          <w:color w:val="auto"/>
          <w:szCs w:val="24"/>
        </w:rPr>
      </w:pPr>
      <w:r w:rsidRPr="003D591E">
        <w:rPr>
          <w:b/>
          <w:color w:val="auto"/>
          <w:szCs w:val="24"/>
        </w:rPr>
        <w:t>Hajjar, R</w:t>
      </w:r>
      <w:r w:rsidRPr="003D591E">
        <w:rPr>
          <w:color w:val="auto"/>
          <w:szCs w:val="24"/>
        </w:rPr>
        <w:t xml:space="preserve"> and various authors. 2005-2011. Co-authored numerous reports and analyses from meetings of the UN Forum on Forests, the International Tropical Timber Organization, the Convention on Biological Diversity and others. Published by the International Institute for Sustainable Development Reporting Services.</w:t>
      </w:r>
    </w:p>
    <w:p w14:paraId="79B16003" w14:textId="77777777" w:rsidR="00A91CDB" w:rsidRPr="003D591E" w:rsidRDefault="00A91CDB" w:rsidP="00A91CDB">
      <w:pPr>
        <w:rPr>
          <w:color w:val="auto"/>
          <w:szCs w:val="24"/>
        </w:rPr>
      </w:pPr>
    </w:p>
    <w:p w14:paraId="24BD4090" w14:textId="77777777" w:rsidR="00A91CDB" w:rsidRPr="003D591E" w:rsidRDefault="00A91CDB" w:rsidP="00A91CDB">
      <w:pPr>
        <w:rPr>
          <w:b/>
          <w:color w:val="auto"/>
          <w:szCs w:val="24"/>
        </w:rPr>
      </w:pPr>
      <w:r w:rsidRPr="003D591E">
        <w:rPr>
          <w:b/>
          <w:color w:val="auto"/>
          <w:szCs w:val="24"/>
        </w:rPr>
        <w:t>Theses:</w:t>
      </w:r>
    </w:p>
    <w:p w14:paraId="0B629654" w14:textId="77777777" w:rsidR="00A91CDB" w:rsidRPr="003D591E" w:rsidRDefault="00A91CDB" w:rsidP="00A91CDB">
      <w:pPr>
        <w:rPr>
          <w:color w:val="auto"/>
          <w:szCs w:val="24"/>
        </w:rPr>
      </w:pPr>
      <w:r w:rsidRPr="003D591E">
        <w:rPr>
          <w:b/>
          <w:color w:val="auto"/>
          <w:szCs w:val="24"/>
        </w:rPr>
        <w:t>Hajjar, R</w:t>
      </w:r>
      <w:r w:rsidRPr="003D591E">
        <w:rPr>
          <w:color w:val="auto"/>
          <w:szCs w:val="24"/>
        </w:rPr>
        <w:t>. 2011. Community forests for forest communities: An examination of power imbalances, challenges and goals in Brazil and Mexico. PhD Dissertation, University of British Columbia.</w:t>
      </w:r>
      <w:r w:rsidRPr="003D591E">
        <w:rPr>
          <w:szCs w:val="24"/>
        </w:rPr>
        <w:t xml:space="preserve"> </w:t>
      </w:r>
      <w:r w:rsidRPr="003D591E">
        <w:rPr>
          <w:color w:val="auto"/>
          <w:szCs w:val="24"/>
        </w:rPr>
        <w:t>https://circle.ubc.ca/handle/2429/33646</w:t>
      </w:r>
    </w:p>
    <w:p w14:paraId="602DC8F7" w14:textId="77777777" w:rsidR="00A91CDB" w:rsidRPr="003D591E" w:rsidRDefault="00A91CDB" w:rsidP="00A91CDB">
      <w:pPr>
        <w:rPr>
          <w:color w:val="auto"/>
          <w:szCs w:val="24"/>
        </w:rPr>
      </w:pPr>
    </w:p>
    <w:p w14:paraId="57838B43" w14:textId="77777777" w:rsidR="00A91CDB" w:rsidRDefault="00A91CDB" w:rsidP="00A91CDB">
      <w:pPr>
        <w:rPr>
          <w:color w:val="auto"/>
          <w:szCs w:val="24"/>
        </w:rPr>
      </w:pPr>
      <w:r w:rsidRPr="003D591E">
        <w:rPr>
          <w:b/>
          <w:color w:val="auto"/>
          <w:szCs w:val="24"/>
        </w:rPr>
        <w:t>Hajjar, R</w:t>
      </w:r>
      <w:r w:rsidRPr="00303B8B">
        <w:rPr>
          <w:color w:val="auto"/>
          <w:szCs w:val="24"/>
        </w:rPr>
        <w:t>.</w:t>
      </w:r>
      <w:r w:rsidRPr="003D591E">
        <w:rPr>
          <w:b/>
          <w:color w:val="auto"/>
          <w:szCs w:val="24"/>
        </w:rPr>
        <w:t xml:space="preserve"> </w:t>
      </w:r>
      <w:r w:rsidRPr="003D591E">
        <w:rPr>
          <w:color w:val="auto"/>
          <w:szCs w:val="24"/>
        </w:rPr>
        <w:t>2004. The World Bank and forests: A shifting paradigm and a strategy for the Atlantic Forest, Brazil. Masters thesis, Columbia University.</w:t>
      </w:r>
    </w:p>
    <w:p w14:paraId="3AF9BB98" w14:textId="77777777" w:rsidR="00636044" w:rsidRDefault="00636044" w:rsidP="00067B1E">
      <w:pPr>
        <w:pStyle w:val="Heading1"/>
        <w:rPr>
          <w:rFonts w:ascii="Times New Roman" w:hAnsi="Times New Roman"/>
          <w:b w:val="0"/>
          <w:bCs w:val="0"/>
          <w:color w:val="auto"/>
          <w:sz w:val="24"/>
          <w:szCs w:val="24"/>
        </w:rPr>
      </w:pPr>
    </w:p>
    <w:p w14:paraId="69C508C9" w14:textId="77777777" w:rsidR="00067B1E" w:rsidRPr="00B81E8E" w:rsidRDefault="00067B1E" w:rsidP="00067B1E">
      <w:pPr>
        <w:pStyle w:val="Heading1"/>
        <w:rPr>
          <w:rFonts w:ascii="Times New Roman" w:hAnsi="Times New Roman"/>
          <w:b w:val="0"/>
          <w:color w:val="auto"/>
          <w:lang w:val="en-CA"/>
        </w:rPr>
      </w:pPr>
      <w:r w:rsidRPr="00B81E8E">
        <w:rPr>
          <w:rFonts w:ascii="Times New Roman" w:hAnsi="Times New Roman"/>
          <w:color w:val="auto"/>
          <w:u w:val="single"/>
          <w:lang w:val="en-CA"/>
        </w:rPr>
        <w:t xml:space="preserve">Professional Affiliations and Services </w:t>
      </w:r>
    </w:p>
    <w:p w14:paraId="46EF050C" w14:textId="77777777" w:rsidR="00067B1E" w:rsidRPr="00B81E8E" w:rsidRDefault="00067B1E" w:rsidP="00067B1E">
      <w:pPr>
        <w:tabs>
          <w:tab w:val="left" w:pos="720"/>
          <w:tab w:val="left" w:pos="1440"/>
          <w:tab w:val="left" w:pos="2160"/>
          <w:tab w:val="left" w:pos="2880"/>
          <w:tab w:val="left" w:pos="3600"/>
          <w:tab w:val="left" w:pos="4320"/>
          <w:tab w:val="left" w:pos="6920"/>
        </w:tabs>
        <w:rPr>
          <w:color w:val="auto"/>
          <w:lang w:val="en-CA"/>
        </w:rPr>
      </w:pPr>
    </w:p>
    <w:p w14:paraId="5AA18B21" w14:textId="77777777" w:rsidR="00067B1E" w:rsidRDefault="00067B1E" w:rsidP="00067B1E">
      <w:pPr>
        <w:tabs>
          <w:tab w:val="left" w:pos="720"/>
          <w:tab w:val="left" w:pos="1440"/>
          <w:tab w:val="left" w:pos="2160"/>
          <w:tab w:val="left" w:pos="2880"/>
          <w:tab w:val="left" w:pos="3600"/>
          <w:tab w:val="left" w:pos="4320"/>
          <w:tab w:val="left" w:pos="6920"/>
        </w:tabs>
        <w:rPr>
          <w:color w:val="auto"/>
          <w:szCs w:val="24"/>
          <w:lang w:val="en-CA"/>
        </w:rPr>
      </w:pPr>
      <w:r w:rsidRPr="00C53F9B">
        <w:rPr>
          <w:b/>
          <w:i/>
          <w:color w:val="auto"/>
          <w:szCs w:val="24"/>
          <w:lang w:val="en-CA"/>
        </w:rPr>
        <w:lastRenderedPageBreak/>
        <w:t>Deputy Officer</w:t>
      </w:r>
      <w:r w:rsidRPr="00C53F9B">
        <w:rPr>
          <w:i/>
          <w:color w:val="auto"/>
          <w:szCs w:val="24"/>
          <w:lang w:val="en-CA"/>
        </w:rPr>
        <w:t>:</w:t>
      </w:r>
      <w:r w:rsidRPr="00C53F9B">
        <w:rPr>
          <w:color w:val="auto"/>
          <w:szCs w:val="24"/>
          <w:lang w:val="en-CA"/>
        </w:rPr>
        <w:t xml:space="preserve">  Community Forestry, Forest Policy and Governance Division, International Union of Forest Research Organizations</w:t>
      </w:r>
      <w:r>
        <w:rPr>
          <w:color w:val="auto"/>
          <w:szCs w:val="24"/>
          <w:lang w:val="en-CA"/>
        </w:rPr>
        <w:t xml:space="preserve"> - IUFRO</w:t>
      </w:r>
      <w:r w:rsidRPr="00C53F9B">
        <w:rPr>
          <w:color w:val="auto"/>
          <w:szCs w:val="24"/>
          <w:lang w:val="en-CA"/>
        </w:rPr>
        <w:t xml:space="preserve"> (2010-   )</w:t>
      </w:r>
    </w:p>
    <w:p w14:paraId="02634ECD" w14:textId="77777777" w:rsidR="00067B1E" w:rsidRPr="00C53F9B" w:rsidRDefault="00067B1E" w:rsidP="00067B1E">
      <w:pPr>
        <w:tabs>
          <w:tab w:val="left" w:pos="720"/>
          <w:tab w:val="left" w:pos="1440"/>
          <w:tab w:val="left" w:pos="2160"/>
          <w:tab w:val="left" w:pos="2880"/>
          <w:tab w:val="left" w:pos="3600"/>
          <w:tab w:val="left" w:pos="4320"/>
          <w:tab w:val="left" w:pos="6920"/>
        </w:tabs>
        <w:rPr>
          <w:i/>
          <w:color w:val="auto"/>
          <w:szCs w:val="24"/>
          <w:lang w:val="en-CA"/>
        </w:rPr>
      </w:pPr>
    </w:p>
    <w:p w14:paraId="36D2D1D6" w14:textId="77777777" w:rsidR="00067B1E" w:rsidRDefault="00067B1E" w:rsidP="00067B1E">
      <w:pPr>
        <w:tabs>
          <w:tab w:val="left" w:pos="720"/>
          <w:tab w:val="left" w:pos="1440"/>
          <w:tab w:val="left" w:pos="2160"/>
          <w:tab w:val="left" w:pos="2880"/>
          <w:tab w:val="left" w:pos="3600"/>
          <w:tab w:val="left" w:pos="4320"/>
          <w:tab w:val="left" w:pos="6920"/>
        </w:tabs>
        <w:rPr>
          <w:color w:val="auto"/>
          <w:szCs w:val="24"/>
          <w:lang w:val="en-CA"/>
        </w:rPr>
      </w:pPr>
      <w:r w:rsidRPr="00C53F9B">
        <w:rPr>
          <w:b/>
          <w:i/>
          <w:color w:val="auto"/>
          <w:szCs w:val="24"/>
          <w:lang w:val="en-CA"/>
        </w:rPr>
        <w:t>Vice-Chair</w:t>
      </w:r>
      <w:r w:rsidRPr="00C53F9B">
        <w:rPr>
          <w:i/>
          <w:color w:val="auto"/>
          <w:szCs w:val="24"/>
          <w:lang w:val="en-CA"/>
        </w:rPr>
        <w:t>:</w:t>
      </w:r>
      <w:r w:rsidRPr="00C53F9B">
        <w:rPr>
          <w:color w:val="auto"/>
          <w:szCs w:val="24"/>
          <w:lang w:val="en-CA"/>
        </w:rPr>
        <w:t xml:space="preserve">  Commonwealth Forestry Association (2010-   )</w:t>
      </w:r>
    </w:p>
    <w:p w14:paraId="50C8BD89" w14:textId="77777777" w:rsidR="00067B1E" w:rsidRPr="00C53F9B" w:rsidRDefault="00067B1E" w:rsidP="00067B1E">
      <w:pPr>
        <w:tabs>
          <w:tab w:val="left" w:pos="720"/>
          <w:tab w:val="left" w:pos="1440"/>
          <w:tab w:val="left" w:pos="2160"/>
          <w:tab w:val="left" w:pos="2880"/>
          <w:tab w:val="left" w:pos="3600"/>
          <w:tab w:val="left" w:pos="4320"/>
          <w:tab w:val="left" w:pos="6920"/>
        </w:tabs>
        <w:rPr>
          <w:color w:val="auto"/>
          <w:szCs w:val="24"/>
          <w:lang w:val="en-CA"/>
        </w:rPr>
      </w:pPr>
    </w:p>
    <w:p w14:paraId="401C037E" w14:textId="77777777" w:rsidR="00067B1E" w:rsidRDefault="00067B1E" w:rsidP="00067B1E">
      <w:pPr>
        <w:rPr>
          <w:bCs/>
          <w:color w:val="auto"/>
          <w:szCs w:val="24"/>
        </w:rPr>
      </w:pPr>
      <w:r w:rsidRPr="00C53F9B">
        <w:rPr>
          <w:b/>
          <w:bCs/>
          <w:i/>
          <w:color w:val="auto"/>
          <w:szCs w:val="24"/>
        </w:rPr>
        <w:t xml:space="preserve">Expert: </w:t>
      </w:r>
      <w:r w:rsidRPr="00C53F9B">
        <w:rPr>
          <w:bCs/>
          <w:color w:val="auto"/>
          <w:szCs w:val="24"/>
        </w:rPr>
        <w:t>Invited to participate in the third meeting of the IUFRO Task Force on Forest Governance, San Jose, Costa Rica (2013)</w:t>
      </w:r>
    </w:p>
    <w:p w14:paraId="0DBEC0A2" w14:textId="77777777" w:rsidR="00067B1E" w:rsidRPr="00C53F9B" w:rsidRDefault="00067B1E" w:rsidP="00067B1E">
      <w:pPr>
        <w:rPr>
          <w:b/>
          <w:i/>
          <w:color w:val="auto"/>
          <w:szCs w:val="24"/>
          <w:lang w:val="en-CA"/>
        </w:rPr>
      </w:pPr>
    </w:p>
    <w:p w14:paraId="69F0C1BE" w14:textId="77777777" w:rsidR="00067B1E" w:rsidRDefault="00067B1E" w:rsidP="00067B1E">
      <w:pPr>
        <w:tabs>
          <w:tab w:val="left" w:pos="720"/>
          <w:tab w:val="left" w:pos="1440"/>
          <w:tab w:val="left" w:pos="2160"/>
          <w:tab w:val="left" w:pos="2880"/>
          <w:tab w:val="left" w:pos="3600"/>
          <w:tab w:val="left" w:pos="4320"/>
          <w:tab w:val="left" w:pos="6920"/>
        </w:tabs>
        <w:rPr>
          <w:color w:val="auto"/>
          <w:szCs w:val="24"/>
          <w:lang w:val="en-CA"/>
        </w:rPr>
      </w:pPr>
      <w:r w:rsidRPr="00C53F9B">
        <w:rPr>
          <w:b/>
          <w:i/>
          <w:color w:val="auto"/>
          <w:szCs w:val="24"/>
          <w:lang w:val="en-CA"/>
        </w:rPr>
        <w:t xml:space="preserve">Expert: </w:t>
      </w:r>
      <w:r>
        <w:rPr>
          <w:color w:val="auto"/>
          <w:szCs w:val="24"/>
          <w:lang w:val="en-CA"/>
        </w:rPr>
        <w:t xml:space="preserve">Invited member of the </w:t>
      </w:r>
      <w:r w:rsidRPr="006E5B5C">
        <w:rPr>
          <w:color w:val="auto"/>
          <w:szCs w:val="24"/>
          <w:lang w:val="en-CA"/>
        </w:rPr>
        <w:t xml:space="preserve">Global Forest Expert Panel, </w:t>
      </w:r>
      <w:r>
        <w:rPr>
          <w:color w:val="auto"/>
          <w:szCs w:val="24"/>
          <w:lang w:val="en-CA"/>
        </w:rPr>
        <w:t>IUFRO</w:t>
      </w:r>
      <w:r w:rsidRPr="00C53F9B">
        <w:rPr>
          <w:i/>
          <w:color w:val="auto"/>
          <w:szCs w:val="24"/>
          <w:lang w:val="en-CA"/>
        </w:rPr>
        <w:t xml:space="preserve"> </w:t>
      </w:r>
      <w:r w:rsidRPr="00C53F9B">
        <w:rPr>
          <w:color w:val="auto"/>
          <w:szCs w:val="24"/>
          <w:lang w:val="en-CA"/>
        </w:rPr>
        <w:t>(2010-2011)</w:t>
      </w:r>
    </w:p>
    <w:p w14:paraId="54458D62" w14:textId="77777777" w:rsidR="00067B1E" w:rsidRPr="00C53F9B" w:rsidRDefault="00067B1E" w:rsidP="00067B1E">
      <w:pPr>
        <w:tabs>
          <w:tab w:val="left" w:pos="720"/>
          <w:tab w:val="left" w:pos="1440"/>
          <w:tab w:val="left" w:pos="2160"/>
          <w:tab w:val="left" w:pos="2880"/>
          <w:tab w:val="left" w:pos="3600"/>
          <w:tab w:val="left" w:pos="4320"/>
          <w:tab w:val="left" w:pos="6920"/>
        </w:tabs>
        <w:rPr>
          <w:color w:val="auto"/>
          <w:szCs w:val="24"/>
          <w:lang w:val="en-CA"/>
        </w:rPr>
      </w:pPr>
    </w:p>
    <w:p w14:paraId="0B4DD002" w14:textId="77777777" w:rsidR="00067B1E" w:rsidRPr="00C53F9B" w:rsidRDefault="00067B1E" w:rsidP="00067B1E">
      <w:pPr>
        <w:tabs>
          <w:tab w:val="left" w:pos="720"/>
          <w:tab w:val="left" w:pos="1440"/>
          <w:tab w:val="left" w:pos="2160"/>
          <w:tab w:val="left" w:pos="2880"/>
          <w:tab w:val="left" w:pos="3600"/>
          <w:tab w:val="left" w:pos="4320"/>
          <w:tab w:val="left" w:pos="6920"/>
        </w:tabs>
        <w:rPr>
          <w:color w:val="auto"/>
          <w:szCs w:val="24"/>
          <w:lang w:val="en-CA"/>
        </w:rPr>
      </w:pPr>
      <w:r w:rsidRPr="00C53F9B">
        <w:rPr>
          <w:b/>
          <w:i/>
          <w:color w:val="auto"/>
          <w:szCs w:val="24"/>
          <w:lang w:val="en-CA"/>
        </w:rPr>
        <w:t>Co-Chair of Organizing Committee</w:t>
      </w:r>
      <w:r w:rsidRPr="00C53F9B">
        <w:rPr>
          <w:i/>
          <w:color w:val="auto"/>
          <w:szCs w:val="24"/>
          <w:lang w:val="en-CA"/>
        </w:rPr>
        <w:t xml:space="preserve">:  </w:t>
      </w:r>
      <w:r w:rsidRPr="00C53F9B">
        <w:rPr>
          <w:color w:val="auto"/>
          <w:szCs w:val="24"/>
          <w:lang w:val="en-CA"/>
        </w:rPr>
        <w:t>1st Annual Western Graduate Student Conference on Forestry and</w:t>
      </w:r>
    </w:p>
    <w:p w14:paraId="43318351" w14:textId="77777777" w:rsidR="00067B1E" w:rsidRPr="006E5B5C" w:rsidRDefault="00067B1E" w:rsidP="00067B1E">
      <w:pPr>
        <w:tabs>
          <w:tab w:val="left" w:pos="720"/>
          <w:tab w:val="left" w:pos="1440"/>
          <w:tab w:val="left" w:pos="2160"/>
          <w:tab w:val="left" w:pos="2880"/>
          <w:tab w:val="left" w:pos="3600"/>
          <w:tab w:val="left" w:pos="4320"/>
          <w:tab w:val="left" w:pos="6920"/>
        </w:tabs>
        <w:rPr>
          <w:color w:val="auto"/>
          <w:szCs w:val="24"/>
          <w:lang w:val="en-CA"/>
        </w:rPr>
      </w:pPr>
      <w:r w:rsidRPr="006E5B5C">
        <w:rPr>
          <w:color w:val="auto"/>
          <w:szCs w:val="24"/>
          <w:lang w:val="en-CA"/>
        </w:rPr>
        <w:t xml:space="preserve">Environmental Sciences, Harrison Hot Springs, Canada (2010) </w:t>
      </w:r>
    </w:p>
    <w:p w14:paraId="5D8782CE" w14:textId="77777777" w:rsidR="00067B1E" w:rsidRPr="006E5B5C" w:rsidRDefault="00067B1E" w:rsidP="00067B1E">
      <w:pPr>
        <w:tabs>
          <w:tab w:val="left" w:pos="720"/>
          <w:tab w:val="left" w:pos="1440"/>
          <w:tab w:val="left" w:pos="2160"/>
          <w:tab w:val="left" w:pos="2880"/>
          <w:tab w:val="left" w:pos="3600"/>
          <w:tab w:val="left" w:pos="4320"/>
          <w:tab w:val="left" w:pos="6920"/>
        </w:tabs>
        <w:rPr>
          <w:color w:val="auto"/>
          <w:szCs w:val="24"/>
          <w:lang w:val="en-CA"/>
        </w:rPr>
      </w:pPr>
    </w:p>
    <w:p w14:paraId="32B20482" w14:textId="0093A8E2" w:rsidR="00067B1E" w:rsidRPr="006E5B5C" w:rsidRDefault="00067B1E" w:rsidP="00067B1E">
      <w:pPr>
        <w:tabs>
          <w:tab w:val="left" w:pos="720"/>
          <w:tab w:val="left" w:pos="1440"/>
          <w:tab w:val="left" w:pos="2160"/>
          <w:tab w:val="left" w:pos="2880"/>
          <w:tab w:val="left" w:pos="3600"/>
          <w:tab w:val="left" w:pos="4320"/>
          <w:tab w:val="left" w:pos="6920"/>
        </w:tabs>
        <w:rPr>
          <w:color w:val="auto"/>
          <w:szCs w:val="24"/>
          <w:lang w:val="en-CA"/>
        </w:rPr>
      </w:pPr>
      <w:r w:rsidRPr="00C53F9B">
        <w:rPr>
          <w:b/>
          <w:i/>
          <w:color w:val="auto"/>
          <w:szCs w:val="24"/>
          <w:lang w:val="en-CA"/>
        </w:rPr>
        <w:t xml:space="preserve">Journal article reviewer: </w:t>
      </w:r>
      <w:r w:rsidR="00A2749A" w:rsidRPr="00A2749A">
        <w:rPr>
          <w:color w:val="auto"/>
          <w:szCs w:val="24"/>
          <w:lang w:val="en-CA"/>
        </w:rPr>
        <w:t xml:space="preserve">Environmental Science and Policy, </w:t>
      </w:r>
      <w:r w:rsidR="00835878" w:rsidRPr="00835878">
        <w:rPr>
          <w:color w:val="auto"/>
          <w:szCs w:val="24"/>
          <w:lang w:val="en-CA"/>
        </w:rPr>
        <w:t xml:space="preserve">Forests, </w:t>
      </w:r>
      <w:r w:rsidRPr="006E5B5C">
        <w:rPr>
          <w:color w:val="auto"/>
          <w:szCs w:val="24"/>
          <w:lang w:val="en-CA"/>
        </w:rPr>
        <w:t>Environmental Conservation, European Journal of Forest Research, Journal of Environmental Management, Journal of Agricultural Education and Extension, Natural Resources Forum, World Development, Human Ecology Review, Journal of Sustainable Development.</w:t>
      </w:r>
    </w:p>
    <w:p w14:paraId="7263C9BD" w14:textId="77777777" w:rsidR="00067B1E" w:rsidRPr="006E5B5C" w:rsidRDefault="00067B1E" w:rsidP="00067B1E">
      <w:pPr>
        <w:tabs>
          <w:tab w:val="left" w:pos="720"/>
          <w:tab w:val="left" w:pos="1440"/>
          <w:tab w:val="left" w:pos="2160"/>
          <w:tab w:val="left" w:pos="2880"/>
          <w:tab w:val="left" w:pos="3600"/>
          <w:tab w:val="left" w:pos="4320"/>
          <w:tab w:val="left" w:pos="6920"/>
        </w:tabs>
        <w:rPr>
          <w:color w:val="auto"/>
          <w:szCs w:val="24"/>
          <w:lang w:val="en-CA"/>
        </w:rPr>
      </w:pPr>
    </w:p>
    <w:p w14:paraId="793F41AE" w14:textId="77777777" w:rsidR="00067B1E" w:rsidRPr="006E5B5C" w:rsidRDefault="00067B1E" w:rsidP="00067B1E">
      <w:pPr>
        <w:tabs>
          <w:tab w:val="left" w:pos="720"/>
          <w:tab w:val="left" w:pos="1440"/>
          <w:tab w:val="left" w:pos="2160"/>
          <w:tab w:val="left" w:pos="2880"/>
          <w:tab w:val="left" w:pos="3600"/>
          <w:tab w:val="left" w:pos="4320"/>
          <w:tab w:val="left" w:pos="6920"/>
        </w:tabs>
        <w:rPr>
          <w:color w:val="auto"/>
          <w:szCs w:val="24"/>
          <w:lang w:val="en-CA"/>
        </w:rPr>
      </w:pPr>
      <w:r w:rsidRPr="00C53F9B">
        <w:rPr>
          <w:b/>
          <w:i/>
          <w:color w:val="auto"/>
          <w:szCs w:val="24"/>
          <w:lang w:val="en-CA"/>
        </w:rPr>
        <w:t xml:space="preserve">Member: </w:t>
      </w:r>
      <w:r w:rsidRPr="00C53F9B">
        <w:rPr>
          <w:i/>
          <w:color w:val="auto"/>
          <w:szCs w:val="24"/>
          <w:lang w:val="en-CA"/>
        </w:rPr>
        <w:t xml:space="preserve"> </w:t>
      </w:r>
      <w:r w:rsidRPr="006E5B5C">
        <w:rPr>
          <w:color w:val="auto"/>
          <w:szCs w:val="24"/>
          <w:lang w:val="en-CA"/>
        </w:rPr>
        <w:t>Canadian Association for the Study of International Development (2013-   )</w:t>
      </w:r>
    </w:p>
    <w:p w14:paraId="0AC7B151" w14:textId="77777777" w:rsidR="00067B1E" w:rsidRPr="006E5B5C" w:rsidRDefault="00067B1E" w:rsidP="00067B1E">
      <w:pPr>
        <w:tabs>
          <w:tab w:val="left" w:pos="720"/>
          <w:tab w:val="left" w:pos="1440"/>
          <w:tab w:val="left" w:pos="2160"/>
          <w:tab w:val="left" w:pos="2880"/>
          <w:tab w:val="left" w:pos="3600"/>
          <w:tab w:val="left" w:pos="4320"/>
          <w:tab w:val="left" w:pos="6920"/>
        </w:tabs>
        <w:rPr>
          <w:b/>
          <w:color w:val="auto"/>
          <w:szCs w:val="24"/>
          <w:lang w:val="en-CA"/>
        </w:rPr>
      </w:pPr>
    </w:p>
    <w:p w14:paraId="29EA22B4" w14:textId="77777777" w:rsidR="00067B1E" w:rsidRPr="006E5B5C" w:rsidRDefault="00067B1E" w:rsidP="00067B1E">
      <w:pPr>
        <w:tabs>
          <w:tab w:val="left" w:pos="720"/>
          <w:tab w:val="left" w:pos="1440"/>
          <w:tab w:val="left" w:pos="2160"/>
          <w:tab w:val="left" w:pos="2880"/>
          <w:tab w:val="left" w:pos="3600"/>
          <w:tab w:val="left" w:pos="4320"/>
          <w:tab w:val="left" w:pos="6920"/>
        </w:tabs>
        <w:rPr>
          <w:color w:val="auto"/>
          <w:szCs w:val="24"/>
          <w:lang w:val="en-CA"/>
        </w:rPr>
      </w:pPr>
      <w:r w:rsidRPr="00C53F9B">
        <w:rPr>
          <w:b/>
          <w:i/>
          <w:color w:val="auto"/>
          <w:szCs w:val="24"/>
          <w:lang w:val="en-CA"/>
        </w:rPr>
        <w:t xml:space="preserve">Member:  </w:t>
      </w:r>
      <w:r w:rsidRPr="006E5B5C">
        <w:rPr>
          <w:color w:val="auto"/>
          <w:szCs w:val="24"/>
          <w:lang w:val="en-CA"/>
        </w:rPr>
        <w:t>International Society of Tropical Foresters</w:t>
      </w:r>
      <w:r w:rsidRPr="00C53F9B">
        <w:rPr>
          <w:i/>
          <w:color w:val="auto"/>
          <w:szCs w:val="24"/>
          <w:lang w:val="en-CA"/>
        </w:rPr>
        <w:t xml:space="preserve"> </w:t>
      </w:r>
      <w:r w:rsidRPr="00C53F9B">
        <w:rPr>
          <w:color w:val="auto"/>
          <w:szCs w:val="24"/>
          <w:lang w:val="en-CA"/>
        </w:rPr>
        <w:t>(2006- 2013)</w:t>
      </w:r>
    </w:p>
    <w:p w14:paraId="164228A9" w14:textId="77777777" w:rsidR="00067B1E" w:rsidRDefault="00067B1E" w:rsidP="00067B1E">
      <w:pPr>
        <w:pStyle w:val="Heading1"/>
        <w:rPr>
          <w:rFonts w:ascii="Times New Roman" w:hAnsi="Times New Roman"/>
          <w:color w:val="auto"/>
          <w:u w:val="single"/>
          <w:lang w:val="en-CA"/>
        </w:rPr>
      </w:pPr>
      <w:r>
        <w:rPr>
          <w:rFonts w:ascii="Times New Roman" w:hAnsi="Times New Roman"/>
          <w:color w:val="auto"/>
          <w:u w:val="single"/>
          <w:lang w:val="en-CA"/>
        </w:rPr>
        <w:t>Participation in Additional Training A</w:t>
      </w:r>
      <w:r w:rsidRPr="006E5B5C">
        <w:rPr>
          <w:rFonts w:ascii="Times New Roman" w:hAnsi="Times New Roman"/>
          <w:color w:val="auto"/>
          <w:u w:val="single"/>
          <w:lang w:val="en-CA"/>
        </w:rPr>
        <w:t>ctivities</w:t>
      </w:r>
    </w:p>
    <w:p w14:paraId="031EAA00" w14:textId="77777777" w:rsidR="00067B1E" w:rsidRDefault="00067B1E" w:rsidP="00067B1E">
      <w:pPr>
        <w:rPr>
          <w:lang w:val="en-CA"/>
        </w:rPr>
      </w:pPr>
    </w:p>
    <w:p w14:paraId="4A6C63DE" w14:textId="77777777" w:rsidR="00067B1E" w:rsidRDefault="00067B1E" w:rsidP="00067B1E">
      <w:pPr>
        <w:tabs>
          <w:tab w:val="left" w:pos="720"/>
          <w:tab w:val="left" w:pos="1440"/>
          <w:tab w:val="left" w:pos="2160"/>
          <w:tab w:val="left" w:pos="2880"/>
          <w:tab w:val="left" w:pos="3600"/>
          <w:tab w:val="left" w:pos="4320"/>
          <w:tab w:val="left" w:pos="6920"/>
        </w:tabs>
        <w:rPr>
          <w:color w:val="auto"/>
          <w:szCs w:val="24"/>
          <w:lang w:val="en-CA"/>
        </w:rPr>
      </w:pPr>
      <w:r>
        <w:rPr>
          <w:color w:val="auto"/>
          <w:szCs w:val="24"/>
          <w:lang w:val="en-CA"/>
        </w:rPr>
        <w:t>Turning Research into Policy Seminar Series (UBC)</w:t>
      </w:r>
      <w:r>
        <w:rPr>
          <w:color w:val="auto"/>
          <w:szCs w:val="24"/>
          <w:lang w:val="en-CA"/>
        </w:rPr>
        <w:tab/>
      </w:r>
      <w:r>
        <w:rPr>
          <w:color w:val="auto"/>
          <w:szCs w:val="24"/>
          <w:lang w:val="en-CA"/>
        </w:rPr>
        <w:tab/>
      </w:r>
      <w:r>
        <w:rPr>
          <w:color w:val="auto"/>
          <w:szCs w:val="24"/>
          <w:lang w:val="en-CA"/>
        </w:rPr>
        <w:tab/>
        <w:t xml:space="preserve">     January-April 2014</w:t>
      </w:r>
    </w:p>
    <w:p w14:paraId="3B401963" w14:textId="77777777" w:rsidR="00067B1E" w:rsidRDefault="00067B1E" w:rsidP="00067B1E">
      <w:pPr>
        <w:tabs>
          <w:tab w:val="left" w:pos="720"/>
          <w:tab w:val="left" w:pos="1440"/>
          <w:tab w:val="left" w:pos="2160"/>
          <w:tab w:val="left" w:pos="2880"/>
          <w:tab w:val="left" w:pos="3600"/>
          <w:tab w:val="left" w:pos="4320"/>
          <w:tab w:val="left" w:pos="6920"/>
        </w:tabs>
        <w:rPr>
          <w:color w:val="auto"/>
          <w:szCs w:val="24"/>
          <w:lang w:val="en-CA"/>
        </w:rPr>
      </w:pPr>
      <w:r>
        <w:rPr>
          <w:color w:val="auto"/>
          <w:szCs w:val="24"/>
          <w:lang w:val="en-CA"/>
        </w:rPr>
        <w:t>Grant-writing Workshop (UBC)</w:t>
      </w:r>
      <w:r>
        <w:rPr>
          <w:color w:val="auto"/>
          <w:szCs w:val="24"/>
          <w:lang w:val="en-CA"/>
        </w:rPr>
        <w:tab/>
      </w:r>
      <w:r>
        <w:rPr>
          <w:color w:val="auto"/>
          <w:szCs w:val="24"/>
          <w:lang w:val="en-CA"/>
        </w:rPr>
        <w:tab/>
      </w:r>
      <w:r>
        <w:rPr>
          <w:color w:val="auto"/>
          <w:szCs w:val="24"/>
          <w:lang w:val="en-CA"/>
        </w:rPr>
        <w:tab/>
      </w:r>
      <w:r>
        <w:rPr>
          <w:color w:val="auto"/>
          <w:szCs w:val="24"/>
          <w:lang w:val="en-CA"/>
        </w:rPr>
        <w:tab/>
      </w:r>
      <w:r>
        <w:rPr>
          <w:color w:val="auto"/>
          <w:szCs w:val="24"/>
          <w:lang w:val="en-CA"/>
        </w:rPr>
        <w:tab/>
        <w:t xml:space="preserve">          September 2012</w:t>
      </w:r>
    </w:p>
    <w:p w14:paraId="251ABE5D" w14:textId="77777777" w:rsidR="00067B1E" w:rsidRDefault="00067B1E" w:rsidP="00067B1E">
      <w:pPr>
        <w:tabs>
          <w:tab w:val="left" w:pos="720"/>
          <w:tab w:val="left" w:pos="1440"/>
          <w:tab w:val="left" w:pos="2160"/>
          <w:tab w:val="left" w:pos="2880"/>
          <w:tab w:val="left" w:pos="3600"/>
          <w:tab w:val="left" w:pos="4320"/>
          <w:tab w:val="left" w:pos="6920"/>
        </w:tabs>
        <w:rPr>
          <w:color w:val="auto"/>
          <w:szCs w:val="24"/>
          <w:lang w:val="en-CA"/>
        </w:rPr>
      </w:pPr>
      <w:r>
        <w:rPr>
          <w:color w:val="auto"/>
          <w:szCs w:val="24"/>
          <w:lang w:val="en-CA"/>
        </w:rPr>
        <w:t xml:space="preserve">Participatory Planning Workshop (CEP- Vancouver) </w:t>
      </w:r>
      <w:r>
        <w:rPr>
          <w:color w:val="auto"/>
          <w:szCs w:val="24"/>
          <w:lang w:val="en-CA"/>
        </w:rPr>
        <w:tab/>
      </w:r>
      <w:r>
        <w:rPr>
          <w:color w:val="auto"/>
          <w:szCs w:val="24"/>
          <w:lang w:val="en-CA"/>
        </w:rPr>
        <w:tab/>
      </w:r>
      <w:r>
        <w:rPr>
          <w:color w:val="auto"/>
          <w:szCs w:val="24"/>
          <w:lang w:val="en-CA"/>
        </w:rPr>
        <w:tab/>
        <w:t xml:space="preserve">      </w:t>
      </w:r>
      <w:r>
        <w:rPr>
          <w:color w:val="auto"/>
          <w:szCs w:val="24"/>
          <w:lang w:val="en-CA"/>
        </w:rPr>
        <w:tab/>
        <w:t xml:space="preserve">       May 2012</w:t>
      </w:r>
    </w:p>
    <w:p w14:paraId="0E05AFA2" w14:textId="77777777" w:rsidR="00067B1E" w:rsidRDefault="00067B1E" w:rsidP="00067B1E">
      <w:pPr>
        <w:tabs>
          <w:tab w:val="left" w:pos="720"/>
          <w:tab w:val="left" w:pos="1440"/>
          <w:tab w:val="left" w:pos="2160"/>
          <w:tab w:val="left" w:pos="2880"/>
          <w:tab w:val="left" w:pos="3600"/>
          <w:tab w:val="left" w:pos="4320"/>
          <w:tab w:val="left" w:pos="6920"/>
        </w:tabs>
        <w:rPr>
          <w:color w:val="auto"/>
          <w:szCs w:val="24"/>
          <w:lang w:val="en-CA"/>
        </w:rPr>
      </w:pPr>
      <w:r>
        <w:rPr>
          <w:color w:val="auto"/>
          <w:szCs w:val="24"/>
          <w:lang w:val="en-CA"/>
        </w:rPr>
        <w:t>Effective Supervision of Graduate Students Workshop (UBC)</w:t>
      </w:r>
      <w:r>
        <w:rPr>
          <w:color w:val="auto"/>
          <w:szCs w:val="24"/>
          <w:lang w:val="en-CA"/>
        </w:rPr>
        <w:tab/>
      </w:r>
      <w:r>
        <w:rPr>
          <w:color w:val="auto"/>
          <w:szCs w:val="24"/>
          <w:lang w:val="en-CA"/>
        </w:rPr>
        <w:tab/>
      </w:r>
      <w:r>
        <w:rPr>
          <w:color w:val="auto"/>
          <w:szCs w:val="24"/>
          <w:lang w:val="en-CA"/>
        </w:rPr>
        <w:tab/>
      </w:r>
      <w:r>
        <w:rPr>
          <w:color w:val="auto"/>
          <w:szCs w:val="24"/>
          <w:lang w:val="en-CA"/>
        </w:rPr>
        <w:tab/>
        <w:t>February 2012</w:t>
      </w:r>
    </w:p>
    <w:p w14:paraId="0B2F9606" w14:textId="77777777" w:rsidR="00067B1E" w:rsidRPr="006E5B5C" w:rsidRDefault="00067B1E" w:rsidP="00067B1E">
      <w:pPr>
        <w:tabs>
          <w:tab w:val="left" w:pos="720"/>
          <w:tab w:val="left" w:pos="1440"/>
          <w:tab w:val="left" w:pos="2160"/>
          <w:tab w:val="left" w:pos="2880"/>
          <w:tab w:val="left" w:pos="3600"/>
          <w:tab w:val="left" w:pos="4320"/>
          <w:tab w:val="left" w:pos="6920"/>
        </w:tabs>
        <w:rPr>
          <w:color w:val="auto"/>
          <w:szCs w:val="24"/>
          <w:lang w:val="en-CA"/>
        </w:rPr>
      </w:pPr>
      <w:r>
        <w:rPr>
          <w:color w:val="auto"/>
          <w:szCs w:val="24"/>
          <w:lang w:val="en-CA"/>
        </w:rPr>
        <w:t>Interuniversity Conference and Workshops on Education (UBC)</w:t>
      </w:r>
      <w:r>
        <w:rPr>
          <w:color w:val="auto"/>
          <w:szCs w:val="24"/>
          <w:lang w:val="en-CA"/>
        </w:rPr>
        <w:tab/>
      </w:r>
      <w:r>
        <w:rPr>
          <w:color w:val="auto"/>
          <w:szCs w:val="24"/>
          <w:lang w:val="en-CA"/>
        </w:rPr>
        <w:tab/>
      </w:r>
      <w:r>
        <w:rPr>
          <w:color w:val="auto"/>
          <w:szCs w:val="24"/>
          <w:lang w:val="en-CA"/>
        </w:rPr>
        <w:tab/>
      </w:r>
      <w:r>
        <w:rPr>
          <w:color w:val="auto"/>
          <w:szCs w:val="24"/>
          <w:lang w:val="en-CA"/>
        </w:rPr>
        <w:tab/>
        <w:t xml:space="preserve">  October 2011</w:t>
      </w:r>
    </w:p>
    <w:p w14:paraId="607B003D" w14:textId="77777777" w:rsidR="00067B1E" w:rsidRPr="00C72ECF" w:rsidRDefault="00067B1E" w:rsidP="00A91CDB">
      <w:pPr>
        <w:rPr>
          <w:color w:val="auto"/>
          <w:szCs w:val="24"/>
        </w:rPr>
      </w:pPr>
    </w:p>
    <w:p w14:paraId="6C8279E1" w14:textId="77777777" w:rsidR="00A91CDB" w:rsidRDefault="00A91CDB" w:rsidP="00A91CDB">
      <w:pPr>
        <w:pStyle w:val="Heading1"/>
        <w:rPr>
          <w:rFonts w:ascii="Times New Roman" w:hAnsi="Times New Roman"/>
          <w:color w:val="auto"/>
          <w:u w:val="single"/>
        </w:rPr>
      </w:pPr>
      <w:r w:rsidRPr="001D1F91">
        <w:rPr>
          <w:rFonts w:ascii="Times New Roman" w:hAnsi="Times New Roman"/>
          <w:color w:val="auto"/>
          <w:u w:val="single"/>
        </w:rPr>
        <w:t>References</w:t>
      </w:r>
    </w:p>
    <w:p w14:paraId="648AA632" w14:textId="77777777" w:rsidR="00A91CDB" w:rsidRDefault="00A91CDB" w:rsidP="00A91CDB"/>
    <w:p w14:paraId="3616B6F0" w14:textId="77777777" w:rsidR="00A91CDB" w:rsidRPr="00636044" w:rsidRDefault="00A91CDB" w:rsidP="00A91CDB">
      <w:pPr>
        <w:rPr>
          <w:b/>
          <w:color w:val="auto"/>
          <w:szCs w:val="24"/>
        </w:rPr>
      </w:pPr>
      <w:r w:rsidRPr="00636044">
        <w:rPr>
          <w:b/>
          <w:color w:val="auto"/>
          <w:szCs w:val="24"/>
        </w:rPr>
        <w:t xml:space="preserve">Dr. Rob </w:t>
      </w:r>
      <w:proofErr w:type="spellStart"/>
      <w:r w:rsidRPr="00636044">
        <w:rPr>
          <w:b/>
          <w:color w:val="auto"/>
          <w:szCs w:val="24"/>
        </w:rPr>
        <w:t>Kozak</w:t>
      </w:r>
      <w:proofErr w:type="spellEnd"/>
      <w:r w:rsidRPr="00636044">
        <w:rPr>
          <w:b/>
          <w:color w:val="auto"/>
          <w:szCs w:val="24"/>
        </w:rPr>
        <w:t xml:space="preserve"> (current co-supervisor)</w:t>
      </w:r>
    </w:p>
    <w:p w14:paraId="2074E8CF" w14:textId="77777777" w:rsidR="00A91CDB" w:rsidRDefault="00A91CDB" w:rsidP="00A91CDB">
      <w:pPr>
        <w:rPr>
          <w:color w:val="auto"/>
          <w:szCs w:val="24"/>
        </w:rPr>
      </w:pPr>
      <w:r w:rsidRPr="003D591E">
        <w:rPr>
          <w:color w:val="auto"/>
          <w:szCs w:val="24"/>
        </w:rPr>
        <w:t>Faculty of Forestry, University of British Columbia</w:t>
      </w:r>
    </w:p>
    <w:p w14:paraId="40141BF3" w14:textId="33C1305B" w:rsidR="00C72ECF" w:rsidRPr="003D591E" w:rsidRDefault="00C72ECF" w:rsidP="00A91CDB">
      <w:pPr>
        <w:rPr>
          <w:color w:val="auto"/>
          <w:szCs w:val="24"/>
        </w:rPr>
      </w:pPr>
      <w:r>
        <w:rPr>
          <w:color w:val="auto"/>
          <w:szCs w:val="24"/>
        </w:rPr>
        <w:t xml:space="preserve">2900-2424 Main Mall, Vancouver, BC </w:t>
      </w:r>
      <w:r w:rsidR="00CE1F2E">
        <w:rPr>
          <w:color w:val="auto"/>
          <w:szCs w:val="24"/>
        </w:rPr>
        <w:t>Canada V6T 1Z4</w:t>
      </w:r>
    </w:p>
    <w:p w14:paraId="5E810F71" w14:textId="77777777" w:rsidR="00A91CDB" w:rsidRPr="003D591E" w:rsidRDefault="00775C8F" w:rsidP="00A91CDB">
      <w:pPr>
        <w:rPr>
          <w:color w:val="auto"/>
          <w:szCs w:val="24"/>
        </w:rPr>
      </w:pPr>
      <w:hyperlink r:id="rId12" w:history="1">
        <w:r w:rsidR="00A91CDB" w:rsidRPr="003D591E">
          <w:rPr>
            <w:rStyle w:val="Hyperlink"/>
            <w:szCs w:val="24"/>
          </w:rPr>
          <w:t>rob.kozak@ubc.ca</w:t>
        </w:r>
      </w:hyperlink>
    </w:p>
    <w:p w14:paraId="183A5DE9" w14:textId="77777777" w:rsidR="00A91CDB" w:rsidRPr="003D591E" w:rsidRDefault="00A91CDB" w:rsidP="00A91CDB">
      <w:pPr>
        <w:rPr>
          <w:color w:val="auto"/>
          <w:szCs w:val="24"/>
        </w:rPr>
      </w:pPr>
      <w:r w:rsidRPr="003D591E">
        <w:rPr>
          <w:color w:val="auto"/>
          <w:szCs w:val="24"/>
        </w:rPr>
        <w:t>1-604-822-2402</w:t>
      </w:r>
    </w:p>
    <w:p w14:paraId="123170CA" w14:textId="77777777" w:rsidR="00A91CDB" w:rsidRPr="003D591E" w:rsidRDefault="00A91CDB" w:rsidP="00A91CDB">
      <w:pPr>
        <w:rPr>
          <w:color w:val="auto"/>
          <w:szCs w:val="24"/>
        </w:rPr>
      </w:pPr>
    </w:p>
    <w:p w14:paraId="0DC0B141" w14:textId="77777777" w:rsidR="00C72ECF" w:rsidRPr="00636044" w:rsidRDefault="00C72ECF" w:rsidP="00A91CDB">
      <w:pPr>
        <w:rPr>
          <w:b/>
          <w:color w:val="auto"/>
          <w:szCs w:val="24"/>
        </w:rPr>
      </w:pPr>
      <w:r w:rsidRPr="00636044">
        <w:rPr>
          <w:b/>
          <w:color w:val="auto"/>
          <w:szCs w:val="24"/>
        </w:rPr>
        <w:t>Dr. Augusta Molnar (current co-supervisor)</w:t>
      </w:r>
    </w:p>
    <w:p w14:paraId="65B5E15C" w14:textId="5F796B16" w:rsidR="00C72ECF" w:rsidRPr="00CE1F2E" w:rsidRDefault="00C72ECF" w:rsidP="00A91CDB">
      <w:pPr>
        <w:rPr>
          <w:color w:val="auto"/>
          <w:szCs w:val="24"/>
        </w:rPr>
      </w:pPr>
      <w:r w:rsidRPr="00CE1F2E">
        <w:rPr>
          <w:color w:val="auto"/>
          <w:szCs w:val="24"/>
        </w:rPr>
        <w:t>R</w:t>
      </w:r>
      <w:r w:rsidR="00636044">
        <w:rPr>
          <w:color w:val="auto"/>
          <w:szCs w:val="24"/>
        </w:rPr>
        <w:t xml:space="preserve">ights and Resources Initiative </w:t>
      </w:r>
    </w:p>
    <w:p w14:paraId="4622F562" w14:textId="61B339E7" w:rsidR="00CE1F2E" w:rsidRDefault="00CE1F2E" w:rsidP="00A91CDB">
      <w:pPr>
        <w:rPr>
          <w:color w:val="auto"/>
          <w:szCs w:val="24"/>
        </w:rPr>
      </w:pPr>
      <w:r w:rsidRPr="00CE1F2E">
        <w:rPr>
          <w:color w:val="auto"/>
          <w:szCs w:val="24"/>
        </w:rPr>
        <w:t>1924 N. Har</w:t>
      </w:r>
      <w:r>
        <w:rPr>
          <w:color w:val="auto"/>
          <w:szCs w:val="24"/>
        </w:rPr>
        <w:t>vard Street, Arlington VA USA 22201</w:t>
      </w:r>
    </w:p>
    <w:p w14:paraId="43E2DFED" w14:textId="013AC1A1" w:rsidR="003D2BED" w:rsidRPr="00FB0375" w:rsidRDefault="00775C8F" w:rsidP="00A91CDB">
      <w:pPr>
        <w:rPr>
          <w:color w:val="auto"/>
          <w:szCs w:val="24"/>
          <w:lang w:val="es-ES"/>
        </w:rPr>
      </w:pPr>
      <w:hyperlink r:id="rId13" w:history="1">
        <w:r w:rsidR="00CE1F2E" w:rsidRPr="00FB0375">
          <w:rPr>
            <w:rStyle w:val="Hyperlink"/>
            <w:szCs w:val="24"/>
            <w:lang w:val="es-ES"/>
          </w:rPr>
          <w:t>amolnar@rightsandresources.org</w:t>
        </w:r>
      </w:hyperlink>
    </w:p>
    <w:p w14:paraId="1568D9F2" w14:textId="2C71AACA" w:rsidR="00CE1F2E" w:rsidRPr="00FB0375" w:rsidRDefault="00CE1F2E" w:rsidP="00A91CDB">
      <w:pPr>
        <w:rPr>
          <w:color w:val="auto"/>
          <w:szCs w:val="24"/>
          <w:lang w:val="es-ES"/>
        </w:rPr>
      </w:pPr>
      <w:r w:rsidRPr="00FB0375">
        <w:rPr>
          <w:color w:val="auto"/>
          <w:szCs w:val="24"/>
          <w:lang w:val="es-ES"/>
        </w:rPr>
        <w:t>1-</w:t>
      </w:r>
      <w:r w:rsidR="00835878" w:rsidRPr="00FB0375">
        <w:rPr>
          <w:color w:val="auto"/>
          <w:szCs w:val="24"/>
          <w:lang w:val="es-ES"/>
        </w:rPr>
        <w:t>202-</w:t>
      </w:r>
      <w:r w:rsidRPr="00FB0375">
        <w:rPr>
          <w:color w:val="auto"/>
          <w:szCs w:val="24"/>
          <w:lang w:val="es-ES"/>
        </w:rPr>
        <w:t>415-6209</w:t>
      </w:r>
    </w:p>
    <w:p w14:paraId="06D300AE" w14:textId="77777777" w:rsidR="00CE1F2E" w:rsidRPr="00FB0375" w:rsidRDefault="00CE1F2E" w:rsidP="00A91CDB">
      <w:pPr>
        <w:rPr>
          <w:color w:val="auto"/>
          <w:szCs w:val="24"/>
          <w:highlight w:val="yellow"/>
          <w:lang w:val="es-ES"/>
        </w:rPr>
      </w:pPr>
    </w:p>
    <w:p w14:paraId="6E6CE7A2" w14:textId="77777777" w:rsidR="00A91CDB" w:rsidRPr="00FB0375" w:rsidRDefault="00A91CDB" w:rsidP="00A91CDB">
      <w:pPr>
        <w:rPr>
          <w:b/>
          <w:color w:val="auto"/>
          <w:szCs w:val="24"/>
          <w:lang w:val="es-ES"/>
        </w:rPr>
      </w:pPr>
      <w:r w:rsidRPr="00FB0375">
        <w:rPr>
          <w:b/>
          <w:color w:val="auto"/>
          <w:szCs w:val="24"/>
          <w:lang w:val="es-ES"/>
        </w:rPr>
        <w:t>Dr. Miguel Pinedo-</w:t>
      </w:r>
      <w:proofErr w:type="spellStart"/>
      <w:r w:rsidRPr="00FB0375">
        <w:rPr>
          <w:b/>
          <w:color w:val="auto"/>
          <w:szCs w:val="24"/>
          <w:lang w:val="es-ES"/>
        </w:rPr>
        <w:t>Vasquez</w:t>
      </w:r>
      <w:proofErr w:type="spellEnd"/>
      <w:r w:rsidRPr="00FB0375">
        <w:rPr>
          <w:b/>
          <w:color w:val="auto"/>
          <w:szCs w:val="24"/>
          <w:lang w:val="es-ES"/>
        </w:rPr>
        <w:t xml:space="preserve"> (Masters supervisor)</w:t>
      </w:r>
    </w:p>
    <w:p w14:paraId="2BA18ADA" w14:textId="77777777" w:rsidR="007E3A5D" w:rsidRPr="00FB0375" w:rsidRDefault="007E3A5D" w:rsidP="00A91CDB">
      <w:pPr>
        <w:rPr>
          <w:b/>
          <w:color w:val="auto"/>
          <w:szCs w:val="24"/>
          <w:lang w:val="es-ES"/>
        </w:rPr>
        <w:sectPr w:rsidR="007E3A5D" w:rsidRPr="00FB0375" w:rsidSect="00AD1B07">
          <w:footerReference w:type="even" r:id="rId14"/>
          <w:footerReference w:type="default" r:id="rId15"/>
          <w:pgSz w:w="12240" w:h="15840"/>
          <w:pgMar w:top="448" w:right="992" w:bottom="448" w:left="1151" w:header="720" w:footer="720" w:gutter="0"/>
          <w:cols w:space="720"/>
        </w:sectPr>
      </w:pPr>
    </w:p>
    <w:p w14:paraId="71FF01A0" w14:textId="77777777" w:rsidR="00636044" w:rsidRPr="00FB0375" w:rsidRDefault="00636044" w:rsidP="00636044">
      <w:pPr>
        <w:widowControl w:val="0"/>
        <w:autoSpaceDE w:val="0"/>
        <w:autoSpaceDN w:val="0"/>
        <w:adjustRightInd w:val="0"/>
        <w:rPr>
          <w:color w:val="auto"/>
          <w:szCs w:val="24"/>
          <w:lang w:val="es-ES"/>
        </w:rPr>
      </w:pPr>
      <w:r w:rsidRPr="00FB0375">
        <w:rPr>
          <w:color w:val="auto"/>
          <w:szCs w:val="24"/>
          <w:lang w:val="es-ES"/>
        </w:rPr>
        <w:lastRenderedPageBreak/>
        <w:t>CIFOR</w:t>
      </w:r>
    </w:p>
    <w:p w14:paraId="5EEE4977" w14:textId="77777777" w:rsidR="00636044" w:rsidRPr="00FB0375" w:rsidRDefault="00636044" w:rsidP="00636044">
      <w:pPr>
        <w:widowControl w:val="0"/>
        <w:autoSpaceDE w:val="0"/>
        <w:autoSpaceDN w:val="0"/>
        <w:adjustRightInd w:val="0"/>
        <w:rPr>
          <w:color w:val="auto"/>
          <w:szCs w:val="24"/>
          <w:lang w:val="es-ES"/>
        </w:rPr>
      </w:pPr>
      <w:r w:rsidRPr="00FB0375">
        <w:rPr>
          <w:color w:val="auto"/>
          <w:szCs w:val="24"/>
          <w:lang w:val="es-ES"/>
        </w:rPr>
        <w:t xml:space="preserve">Situ </w:t>
      </w:r>
      <w:proofErr w:type="spellStart"/>
      <w:r w:rsidRPr="00FB0375">
        <w:rPr>
          <w:color w:val="auto"/>
          <w:szCs w:val="24"/>
          <w:lang w:val="es-ES"/>
        </w:rPr>
        <w:t>Gede</w:t>
      </w:r>
      <w:proofErr w:type="spellEnd"/>
      <w:r w:rsidRPr="00FB0375">
        <w:rPr>
          <w:color w:val="auto"/>
          <w:szCs w:val="24"/>
          <w:lang w:val="es-ES"/>
        </w:rPr>
        <w:t xml:space="preserve">, </w:t>
      </w:r>
      <w:proofErr w:type="spellStart"/>
      <w:r w:rsidRPr="00FB0375">
        <w:rPr>
          <w:color w:val="auto"/>
          <w:szCs w:val="24"/>
          <w:lang w:val="es-ES"/>
        </w:rPr>
        <w:t>Bogor</w:t>
      </w:r>
      <w:proofErr w:type="spellEnd"/>
      <w:r w:rsidRPr="00FB0375">
        <w:rPr>
          <w:color w:val="auto"/>
          <w:szCs w:val="24"/>
          <w:lang w:val="es-ES"/>
        </w:rPr>
        <w:t xml:space="preserve"> </w:t>
      </w:r>
      <w:proofErr w:type="spellStart"/>
      <w:r w:rsidRPr="00FB0375">
        <w:rPr>
          <w:color w:val="auto"/>
          <w:szCs w:val="24"/>
          <w:lang w:val="es-ES"/>
        </w:rPr>
        <w:t>Barat</w:t>
      </w:r>
      <w:proofErr w:type="spellEnd"/>
      <w:r w:rsidRPr="00FB0375">
        <w:rPr>
          <w:color w:val="auto"/>
          <w:szCs w:val="24"/>
          <w:lang w:val="es-ES"/>
        </w:rPr>
        <w:t xml:space="preserve"> 16115</w:t>
      </w:r>
    </w:p>
    <w:p w14:paraId="76853B42" w14:textId="77777777" w:rsidR="00636044" w:rsidRPr="00FB0375" w:rsidRDefault="00636044" w:rsidP="00636044">
      <w:pPr>
        <w:widowControl w:val="0"/>
        <w:autoSpaceDE w:val="0"/>
        <w:autoSpaceDN w:val="0"/>
        <w:adjustRightInd w:val="0"/>
        <w:rPr>
          <w:color w:val="auto"/>
          <w:szCs w:val="24"/>
          <w:lang w:val="es-ES"/>
        </w:rPr>
      </w:pPr>
      <w:r w:rsidRPr="00FB0375">
        <w:rPr>
          <w:color w:val="auto"/>
          <w:szCs w:val="24"/>
          <w:lang w:val="es-ES"/>
        </w:rPr>
        <w:t>Indonesia</w:t>
      </w:r>
    </w:p>
    <w:p w14:paraId="7EC386D1" w14:textId="77777777" w:rsidR="00835878" w:rsidRPr="00FB0375" w:rsidRDefault="00775C8F" w:rsidP="00636044">
      <w:pPr>
        <w:widowControl w:val="0"/>
        <w:autoSpaceDE w:val="0"/>
        <w:autoSpaceDN w:val="0"/>
        <w:adjustRightInd w:val="0"/>
        <w:rPr>
          <w:rStyle w:val="Hyperlink"/>
          <w:lang w:val="es-ES"/>
        </w:rPr>
      </w:pPr>
      <w:hyperlink r:id="rId16" w:history="1">
        <w:r w:rsidR="00636044" w:rsidRPr="00FB0375">
          <w:rPr>
            <w:rStyle w:val="Hyperlink"/>
            <w:lang w:val="es-ES"/>
          </w:rPr>
          <w:t>m.pinedovasquez@cgiar.org</w:t>
        </w:r>
      </w:hyperlink>
    </w:p>
    <w:p w14:paraId="49B16EA9" w14:textId="2E180A9F" w:rsidR="00636044" w:rsidRPr="00FB0375" w:rsidRDefault="00636044" w:rsidP="00636044">
      <w:pPr>
        <w:widowControl w:val="0"/>
        <w:autoSpaceDE w:val="0"/>
        <w:autoSpaceDN w:val="0"/>
        <w:adjustRightInd w:val="0"/>
        <w:rPr>
          <w:color w:val="auto"/>
          <w:szCs w:val="24"/>
          <w:lang w:val="es-ES"/>
        </w:rPr>
      </w:pPr>
      <w:r w:rsidRPr="00FB0375">
        <w:rPr>
          <w:color w:val="auto"/>
          <w:szCs w:val="24"/>
          <w:lang w:val="es-ES"/>
        </w:rPr>
        <w:lastRenderedPageBreak/>
        <w:t>Tel: +62 (0) 251-8622-622</w:t>
      </w:r>
    </w:p>
    <w:p w14:paraId="0F278679" w14:textId="77777777" w:rsidR="00636044" w:rsidRDefault="00636044" w:rsidP="00636044">
      <w:pPr>
        <w:rPr>
          <w:color w:val="auto"/>
          <w:szCs w:val="24"/>
        </w:rPr>
      </w:pPr>
      <w:r>
        <w:rPr>
          <w:color w:val="auto"/>
          <w:szCs w:val="24"/>
        </w:rPr>
        <w:t>Fax: +62 (0) 251-8622-</w:t>
      </w:r>
      <w:r w:rsidRPr="007E3A5D">
        <w:rPr>
          <w:color w:val="auto"/>
          <w:szCs w:val="24"/>
        </w:rPr>
        <w:t>100</w:t>
      </w:r>
    </w:p>
    <w:p w14:paraId="16D3CBC6" w14:textId="77777777" w:rsidR="00636044" w:rsidRDefault="00636044" w:rsidP="00636044">
      <w:pPr>
        <w:rPr>
          <w:color w:val="auto"/>
          <w:szCs w:val="24"/>
        </w:rPr>
      </w:pPr>
    </w:p>
    <w:p w14:paraId="563D36AE" w14:textId="77777777" w:rsidR="00636044" w:rsidRDefault="00636044" w:rsidP="00636044">
      <w:pPr>
        <w:rPr>
          <w:color w:val="auto"/>
          <w:szCs w:val="24"/>
        </w:rPr>
      </w:pPr>
    </w:p>
    <w:p w14:paraId="4509FA3E" w14:textId="7A5E82FB" w:rsidR="007E3A5D" w:rsidRDefault="00A91CDB" w:rsidP="00636044">
      <w:pPr>
        <w:rPr>
          <w:color w:val="auto"/>
          <w:szCs w:val="24"/>
        </w:rPr>
      </w:pPr>
      <w:r w:rsidRPr="00CE1F2E">
        <w:rPr>
          <w:color w:val="auto"/>
          <w:szCs w:val="24"/>
        </w:rPr>
        <w:lastRenderedPageBreak/>
        <w:t>Columbia University</w:t>
      </w:r>
      <w:r w:rsidR="007E3A5D">
        <w:rPr>
          <w:color w:val="auto"/>
          <w:szCs w:val="24"/>
        </w:rPr>
        <w:tab/>
      </w:r>
      <w:r w:rsidR="007E3A5D">
        <w:rPr>
          <w:color w:val="auto"/>
          <w:szCs w:val="24"/>
        </w:rPr>
        <w:tab/>
      </w:r>
    </w:p>
    <w:p w14:paraId="72097CA7" w14:textId="2AD207F9" w:rsidR="00CE1F2E" w:rsidRPr="00CE1F2E" w:rsidRDefault="00CE1F2E" w:rsidP="00CE1F2E">
      <w:pPr>
        <w:rPr>
          <w:color w:val="auto"/>
          <w:szCs w:val="24"/>
        </w:rPr>
      </w:pPr>
      <w:proofErr w:type="spellStart"/>
      <w:r w:rsidRPr="00CE1F2E">
        <w:rPr>
          <w:color w:val="auto"/>
          <w:szCs w:val="24"/>
        </w:rPr>
        <w:t>Schermerhorn</w:t>
      </w:r>
      <w:proofErr w:type="spellEnd"/>
      <w:r w:rsidRPr="00CE1F2E">
        <w:rPr>
          <w:color w:val="auto"/>
          <w:szCs w:val="24"/>
        </w:rPr>
        <w:t xml:space="preserve"> Ext., rm1017</w:t>
      </w:r>
    </w:p>
    <w:p w14:paraId="7100036F" w14:textId="77777777" w:rsidR="00CE1F2E" w:rsidRPr="00CE1F2E" w:rsidRDefault="00CE1F2E" w:rsidP="00CE1F2E">
      <w:pPr>
        <w:rPr>
          <w:color w:val="auto"/>
          <w:szCs w:val="24"/>
        </w:rPr>
      </w:pPr>
      <w:r w:rsidRPr="00CE1F2E">
        <w:rPr>
          <w:color w:val="auto"/>
          <w:szCs w:val="24"/>
        </w:rPr>
        <w:t>1200 Amsterdam Avenue</w:t>
      </w:r>
    </w:p>
    <w:p w14:paraId="2890A167" w14:textId="77777777" w:rsidR="00CE1F2E" w:rsidRPr="00CE1F2E" w:rsidRDefault="00CE1F2E" w:rsidP="00CE1F2E">
      <w:pPr>
        <w:rPr>
          <w:color w:val="auto"/>
          <w:szCs w:val="24"/>
        </w:rPr>
      </w:pPr>
      <w:r w:rsidRPr="00CE1F2E">
        <w:rPr>
          <w:color w:val="auto"/>
          <w:szCs w:val="24"/>
        </w:rPr>
        <w:t>New York, NY 10027</w:t>
      </w:r>
    </w:p>
    <w:p w14:paraId="7036572D" w14:textId="77777777" w:rsidR="00A91CDB" w:rsidRPr="00CE1F2E" w:rsidRDefault="00775C8F" w:rsidP="00A91CDB">
      <w:pPr>
        <w:rPr>
          <w:color w:val="auto"/>
          <w:szCs w:val="24"/>
        </w:rPr>
      </w:pPr>
      <w:hyperlink r:id="rId17" w:history="1">
        <w:r w:rsidR="00A91CDB" w:rsidRPr="00CE1F2E">
          <w:rPr>
            <w:rStyle w:val="Hyperlink"/>
            <w:szCs w:val="24"/>
          </w:rPr>
          <w:t>map57@columbia.edu</w:t>
        </w:r>
      </w:hyperlink>
    </w:p>
    <w:p w14:paraId="6FBB5294" w14:textId="1342A513" w:rsidR="00A91CDB" w:rsidRDefault="00A91CDB" w:rsidP="00A91CDB">
      <w:pPr>
        <w:rPr>
          <w:color w:val="auto"/>
          <w:szCs w:val="24"/>
        </w:rPr>
      </w:pPr>
      <w:r w:rsidRPr="00CE1F2E">
        <w:rPr>
          <w:color w:val="auto"/>
          <w:szCs w:val="24"/>
        </w:rPr>
        <w:t> 1-212-854-8178</w:t>
      </w:r>
      <w:r w:rsidR="00835878">
        <w:rPr>
          <w:color w:val="auto"/>
          <w:szCs w:val="24"/>
        </w:rPr>
        <w:t xml:space="preserve"> </w:t>
      </w:r>
    </w:p>
    <w:p w14:paraId="2A049B1C" w14:textId="77777777" w:rsidR="007E3A5D" w:rsidRDefault="007E3A5D" w:rsidP="00A91CDB">
      <w:pPr>
        <w:rPr>
          <w:color w:val="auto"/>
          <w:szCs w:val="24"/>
        </w:rPr>
      </w:pPr>
    </w:p>
    <w:p w14:paraId="0DBF5492" w14:textId="482FEF60" w:rsidR="007E3A5D" w:rsidRDefault="007E3A5D" w:rsidP="007E3A5D">
      <w:pPr>
        <w:rPr>
          <w:color w:val="auto"/>
          <w:szCs w:val="24"/>
        </w:rPr>
      </w:pPr>
    </w:p>
    <w:p w14:paraId="34D68F6B" w14:textId="77777777" w:rsidR="007E3A5D" w:rsidRDefault="007E3A5D" w:rsidP="00A91CDB">
      <w:pPr>
        <w:rPr>
          <w:color w:val="auto"/>
          <w:szCs w:val="24"/>
        </w:rPr>
        <w:sectPr w:rsidR="007E3A5D" w:rsidSect="007E3A5D">
          <w:type w:val="continuous"/>
          <w:pgSz w:w="12240" w:h="15840"/>
          <w:pgMar w:top="450" w:right="990" w:bottom="450" w:left="1152" w:header="720" w:footer="720" w:gutter="0"/>
          <w:cols w:num="2" w:space="720"/>
        </w:sectPr>
      </w:pPr>
    </w:p>
    <w:p w14:paraId="75E1012D" w14:textId="77777777" w:rsidR="0059304F" w:rsidRDefault="0059304F" w:rsidP="007457A2"/>
    <w:sectPr w:rsidR="0059304F" w:rsidSect="007E3A5D">
      <w:type w:val="continuous"/>
      <w:pgSz w:w="12240" w:h="15840"/>
      <w:pgMar w:top="450" w:right="990" w:bottom="45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C4B01" w14:textId="77777777" w:rsidR="003F4179" w:rsidRDefault="003F4179">
      <w:r>
        <w:separator/>
      </w:r>
    </w:p>
  </w:endnote>
  <w:endnote w:type="continuationSeparator" w:id="0">
    <w:p w14:paraId="0723BFE2" w14:textId="77777777" w:rsidR="003F4179" w:rsidRDefault="003F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006D" w14:textId="77777777" w:rsidR="00774577" w:rsidRDefault="00774577" w:rsidP="00C72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5D830C9" w14:textId="77777777" w:rsidR="00774577" w:rsidRDefault="00774577" w:rsidP="00C72E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EDD9" w14:textId="77777777" w:rsidR="00774577" w:rsidRDefault="00774577" w:rsidP="00C72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C8F">
      <w:rPr>
        <w:rStyle w:val="PageNumber"/>
        <w:noProof/>
      </w:rPr>
      <w:t>7</w:t>
    </w:r>
    <w:r>
      <w:rPr>
        <w:rStyle w:val="PageNumber"/>
      </w:rPr>
      <w:fldChar w:fldCharType="end"/>
    </w:r>
  </w:p>
  <w:p w14:paraId="2D234C70" w14:textId="77777777" w:rsidR="00774577" w:rsidRDefault="00774577" w:rsidP="00C72E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EFC72" w14:textId="77777777" w:rsidR="003F4179" w:rsidRDefault="003F4179">
      <w:r>
        <w:separator/>
      </w:r>
    </w:p>
  </w:footnote>
  <w:footnote w:type="continuationSeparator" w:id="0">
    <w:p w14:paraId="76EC6168" w14:textId="77777777" w:rsidR="003F4179" w:rsidRDefault="003F41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060"/>
    <w:multiLevelType w:val="hybridMultilevel"/>
    <w:tmpl w:val="DC06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A13DAC"/>
    <w:multiLevelType w:val="hybridMultilevel"/>
    <w:tmpl w:val="69E03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DB"/>
    <w:rsid w:val="00045C47"/>
    <w:rsid w:val="00067B1E"/>
    <w:rsid w:val="00082A2C"/>
    <w:rsid w:val="000E2616"/>
    <w:rsid w:val="00197F39"/>
    <w:rsid w:val="002652A5"/>
    <w:rsid w:val="0027006F"/>
    <w:rsid w:val="002C542F"/>
    <w:rsid w:val="00303B8B"/>
    <w:rsid w:val="0035256E"/>
    <w:rsid w:val="00365548"/>
    <w:rsid w:val="0037487F"/>
    <w:rsid w:val="003972D0"/>
    <w:rsid w:val="003D2BED"/>
    <w:rsid w:val="003F4179"/>
    <w:rsid w:val="004976F0"/>
    <w:rsid w:val="0050073A"/>
    <w:rsid w:val="005026FC"/>
    <w:rsid w:val="005102F3"/>
    <w:rsid w:val="0057058D"/>
    <w:rsid w:val="005837A5"/>
    <w:rsid w:val="0059304F"/>
    <w:rsid w:val="00636044"/>
    <w:rsid w:val="006E5B5C"/>
    <w:rsid w:val="007143BB"/>
    <w:rsid w:val="007457A2"/>
    <w:rsid w:val="00774577"/>
    <w:rsid w:val="00775C8F"/>
    <w:rsid w:val="007E3A5D"/>
    <w:rsid w:val="00835878"/>
    <w:rsid w:val="009D2AA2"/>
    <w:rsid w:val="00A04365"/>
    <w:rsid w:val="00A2749A"/>
    <w:rsid w:val="00A4142F"/>
    <w:rsid w:val="00A91CDB"/>
    <w:rsid w:val="00AD1B07"/>
    <w:rsid w:val="00B33C43"/>
    <w:rsid w:val="00B417B0"/>
    <w:rsid w:val="00B76503"/>
    <w:rsid w:val="00B95168"/>
    <w:rsid w:val="00B9526C"/>
    <w:rsid w:val="00BC6669"/>
    <w:rsid w:val="00C13B7D"/>
    <w:rsid w:val="00C72ECF"/>
    <w:rsid w:val="00CD0F77"/>
    <w:rsid w:val="00CE1F2E"/>
    <w:rsid w:val="00CF1C07"/>
    <w:rsid w:val="00E66B26"/>
    <w:rsid w:val="00EC072B"/>
    <w:rsid w:val="00EE471E"/>
    <w:rsid w:val="00F26D30"/>
    <w:rsid w:val="00F42D80"/>
    <w:rsid w:val="00F64635"/>
    <w:rsid w:val="00FA1EFE"/>
    <w:rsid w:val="00FB0375"/>
    <w:rsid w:val="00FE6A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9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DB"/>
    <w:rPr>
      <w:rFonts w:ascii="Times New Roman" w:eastAsia="Times New Roman" w:hAnsi="Times New Roman" w:cs="Times New Roman"/>
      <w:color w:val="0000FF"/>
      <w:szCs w:val="20"/>
      <w:lang w:eastAsia="en-US"/>
    </w:rPr>
  </w:style>
  <w:style w:type="paragraph" w:styleId="Heading1">
    <w:name w:val="heading 1"/>
    <w:basedOn w:val="Normal"/>
    <w:next w:val="Normal"/>
    <w:link w:val="Heading1Char"/>
    <w:qFormat/>
    <w:rsid w:val="00A91CDB"/>
    <w:pPr>
      <w:spacing w:before="480"/>
      <w:contextualSpacing/>
      <w:outlineLvl w:val="0"/>
    </w:pPr>
    <w:rPr>
      <w:rFonts w:ascii="Cambria" w:hAnsi="Cambria"/>
      <w:b/>
      <w:bCs/>
      <w:sz w:val="28"/>
      <w:szCs w:val="28"/>
    </w:rPr>
  </w:style>
  <w:style w:type="paragraph" w:styleId="Heading2">
    <w:name w:val="heading 2"/>
    <w:basedOn w:val="Normal"/>
    <w:next w:val="Normal"/>
    <w:link w:val="Heading2Char"/>
    <w:rsid w:val="002C542F"/>
    <w:pPr>
      <w:keepNext/>
      <w:keepLines/>
      <w:spacing w:before="200"/>
      <w:outlineLvl w:val="1"/>
    </w:pPr>
    <w:rPr>
      <w:rFonts w:eastAsiaTheme="majorEastAsia"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42F"/>
    <w:rPr>
      <w:rFonts w:ascii="Times New Roman" w:eastAsiaTheme="majorEastAsia" w:hAnsi="Times New Roman" w:cstheme="majorBidi"/>
      <w:b/>
      <w:bCs/>
      <w:color w:val="4F81BD" w:themeColor="accent1"/>
      <w:sz w:val="26"/>
      <w:szCs w:val="26"/>
    </w:rPr>
  </w:style>
  <w:style w:type="table" w:customStyle="1" w:styleId="ESAppendix">
    <w:name w:val="E&amp;S Appendix"/>
    <w:basedOn w:val="TableSimple1"/>
    <w:qFormat/>
    <w:rsid w:val="00C13B7D"/>
    <w:rPr>
      <w:rFonts w:ascii="Times New Roman" w:hAnsi="Times New Roman"/>
      <w:sz w:val="20"/>
      <w:szCs w:val="20"/>
      <w:lang w:eastAsia="en-US"/>
    </w:rPr>
    <w:tblPr>
      <w:tblInd w:w="0" w:type="dxa"/>
      <w:tblBorders>
        <w:top w:val="thinThickThinSmallGap" w:sz="24" w:space="0" w:color="auto"/>
        <w:bottom w:val="doub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b/>
        <w:bCs/>
      </w:rPr>
      <w:tblPr/>
      <w:tcPr>
        <w:tcBorders>
          <w:bottom w:val="single" w:sz="24" w:space="0" w:color="000000"/>
          <w:tl2br w:val="none" w:sz="0" w:space="0" w:color="auto"/>
          <w:tr2bl w:val="none" w:sz="0" w:space="0" w:color="auto"/>
        </w:tcBorders>
        <w:shd w:val="clear" w:color="auto" w:fill="auto"/>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nil"/>
        </w:tcBorders>
        <w:shd w:val="clear" w:color="auto" w:fill="auto"/>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2">
    <w:name w:val="Table Simple 2"/>
    <w:basedOn w:val="TableNormal"/>
    <w:uiPriority w:val="99"/>
    <w:semiHidden/>
    <w:unhideWhenUsed/>
    <w:rsid w:val="00C13B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uiPriority w:val="99"/>
    <w:semiHidden/>
    <w:unhideWhenUsed/>
    <w:rsid w:val="00C13B7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rsid w:val="00A91CDB"/>
    <w:rPr>
      <w:rFonts w:ascii="Cambria" w:eastAsia="Times New Roman" w:hAnsi="Cambria" w:cs="Times New Roman"/>
      <w:b/>
      <w:bCs/>
      <w:color w:val="0000FF"/>
      <w:sz w:val="28"/>
      <w:szCs w:val="28"/>
      <w:lang w:eastAsia="en-US"/>
    </w:rPr>
  </w:style>
  <w:style w:type="paragraph" w:styleId="Title">
    <w:name w:val="Title"/>
    <w:basedOn w:val="Normal"/>
    <w:next w:val="Normal"/>
    <w:link w:val="TitleChar"/>
    <w:qFormat/>
    <w:rsid w:val="00A91CDB"/>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rsid w:val="00A91CDB"/>
    <w:rPr>
      <w:rFonts w:ascii="Cambria" w:eastAsia="Times New Roman" w:hAnsi="Cambria" w:cs="Times New Roman"/>
      <w:color w:val="0000FF"/>
      <w:spacing w:val="5"/>
      <w:sz w:val="52"/>
      <w:szCs w:val="52"/>
      <w:lang w:eastAsia="en-US"/>
    </w:rPr>
  </w:style>
  <w:style w:type="character" w:styleId="Hyperlink">
    <w:name w:val="Hyperlink"/>
    <w:rsid w:val="00A91CDB"/>
    <w:rPr>
      <w:color w:val="0000FF"/>
      <w:u w:val="single"/>
    </w:rPr>
  </w:style>
  <w:style w:type="character" w:customStyle="1" w:styleId="entrytext">
    <w:name w:val="entry text"/>
    <w:rsid w:val="00A91CDB"/>
  </w:style>
  <w:style w:type="character" w:customStyle="1" w:styleId="italicEntrytext">
    <w:name w:val="italicEntry text"/>
    <w:rsid w:val="00A91CDB"/>
    <w:rPr>
      <w:i/>
    </w:rPr>
  </w:style>
  <w:style w:type="paragraph" w:styleId="Footer">
    <w:name w:val="footer"/>
    <w:basedOn w:val="Normal"/>
    <w:link w:val="FooterChar"/>
    <w:rsid w:val="00A91CDB"/>
    <w:pPr>
      <w:tabs>
        <w:tab w:val="center" w:pos="4320"/>
        <w:tab w:val="right" w:pos="8640"/>
      </w:tabs>
    </w:pPr>
    <w:rPr>
      <w:rFonts w:eastAsia="Cambria"/>
      <w:color w:val="auto"/>
      <w:szCs w:val="24"/>
    </w:rPr>
  </w:style>
  <w:style w:type="character" w:customStyle="1" w:styleId="FooterChar">
    <w:name w:val="Footer Char"/>
    <w:basedOn w:val="DefaultParagraphFont"/>
    <w:link w:val="Footer"/>
    <w:rsid w:val="00A91CDB"/>
    <w:rPr>
      <w:rFonts w:ascii="Times New Roman" w:eastAsia="Cambria" w:hAnsi="Times New Roman" w:cs="Times New Roman"/>
      <w:lang w:eastAsia="en-US"/>
    </w:rPr>
  </w:style>
  <w:style w:type="character" w:styleId="PageNumber">
    <w:name w:val="page number"/>
    <w:basedOn w:val="DefaultParagraphFont"/>
    <w:rsid w:val="00A91CDB"/>
  </w:style>
  <w:style w:type="character" w:customStyle="1" w:styleId="apple-converted-space">
    <w:name w:val="apple-converted-space"/>
    <w:basedOn w:val="DefaultParagraphFont"/>
    <w:rsid w:val="00A91CDB"/>
  </w:style>
  <w:style w:type="paragraph" w:styleId="ListParagraph">
    <w:name w:val="List Paragraph"/>
    <w:basedOn w:val="Normal"/>
    <w:uiPriority w:val="34"/>
    <w:qFormat/>
    <w:rsid w:val="00A414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DB"/>
    <w:rPr>
      <w:rFonts w:ascii="Times New Roman" w:eastAsia="Times New Roman" w:hAnsi="Times New Roman" w:cs="Times New Roman"/>
      <w:color w:val="0000FF"/>
      <w:szCs w:val="20"/>
      <w:lang w:eastAsia="en-US"/>
    </w:rPr>
  </w:style>
  <w:style w:type="paragraph" w:styleId="Heading1">
    <w:name w:val="heading 1"/>
    <w:basedOn w:val="Normal"/>
    <w:next w:val="Normal"/>
    <w:link w:val="Heading1Char"/>
    <w:qFormat/>
    <w:rsid w:val="00A91CDB"/>
    <w:pPr>
      <w:spacing w:before="480"/>
      <w:contextualSpacing/>
      <w:outlineLvl w:val="0"/>
    </w:pPr>
    <w:rPr>
      <w:rFonts w:ascii="Cambria" w:hAnsi="Cambria"/>
      <w:b/>
      <w:bCs/>
      <w:sz w:val="28"/>
      <w:szCs w:val="28"/>
    </w:rPr>
  </w:style>
  <w:style w:type="paragraph" w:styleId="Heading2">
    <w:name w:val="heading 2"/>
    <w:basedOn w:val="Normal"/>
    <w:next w:val="Normal"/>
    <w:link w:val="Heading2Char"/>
    <w:rsid w:val="002C542F"/>
    <w:pPr>
      <w:keepNext/>
      <w:keepLines/>
      <w:spacing w:before="200"/>
      <w:outlineLvl w:val="1"/>
    </w:pPr>
    <w:rPr>
      <w:rFonts w:eastAsiaTheme="majorEastAsia"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42F"/>
    <w:rPr>
      <w:rFonts w:ascii="Times New Roman" w:eastAsiaTheme="majorEastAsia" w:hAnsi="Times New Roman" w:cstheme="majorBidi"/>
      <w:b/>
      <w:bCs/>
      <w:color w:val="4F81BD" w:themeColor="accent1"/>
      <w:sz w:val="26"/>
      <w:szCs w:val="26"/>
    </w:rPr>
  </w:style>
  <w:style w:type="table" w:customStyle="1" w:styleId="ESAppendix">
    <w:name w:val="E&amp;S Appendix"/>
    <w:basedOn w:val="TableSimple1"/>
    <w:qFormat/>
    <w:rsid w:val="00C13B7D"/>
    <w:rPr>
      <w:rFonts w:ascii="Times New Roman" w:hAnsi="Times New Roman"/>
      <w:sz w:val="20"/>
      <w:szCs w:val="20"/>
      <w:lang w:eastAsia="en-US"/>
    </w:rPr>
    <w:tblPr>
      <w:tblInd w:w="0" w:type="dxa"/>
      <w:tblBorders>
        <w:top w:val="thinThickThinSmallGap" w:sz="24" w:space="0" w:color="auto"/>
        <w:bottom w:val="doub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b/>
        <w:bCs/>
      </w:rPr>
      <w:tblPr/>
      <w:tcPr>
        <w:tcBorders>
          <w:bottom w:val="single" w:sz="24" w:space="0" w:color="000000"/>
          <w:tl2br w:val="none" w:sz="0" w:space="0" w:color="auto"/>
          <w:tr2bl w:val="none" w:sz="0" w:space="0" w:color="auto"/>
        </w:tcBorders>
        <w:shd w:val="clear" w:color="auto" w:fill="auto"/>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nil"/>
        </w:tcBorders>
        <w:shd w:val="clear" w:color="auto" w:fill="auto"/>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2">
    <w:name w:val="Table Simple 2"/>
    <w:basedOn w:val="TableNormal"/>
    <w:uiPriority w:val="99"/>
    <w:semiHidden/>
    <w:unhideWhenUsed/>
    <w:rsid w:val="00C13B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uiPriority w:val="99"/>
    <w:semiHidden/>
    <w:unhideWhenUsed/>
    <w:rsid w:val="00C13B7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rsid w:val="00A91CDB"/>
    <w:rPr>
      <w:rFonts w:ascii="Cambria" w:eastAsia="Times New Roman" w:hAnsi="Cambria" w:cs="Times New Roman"/>
      <w:b/>
      <w:bCs/>
      <w:color w:val="0000FF"/>
      <w:sz w:val="28"/>
      <w:szCs w:val="28"/>
      <w:lang w:eastAsia="en-US"/>
    </w:rPr>
  </w:style>
  <w:style w:type="paragraph" w:styleId="Title">
    <w:name w:val="Title"/>
    <w:basedOn w:val="Normal"/>
    <w:next w:val="Normal"/>
    <w:link w:val="TitleChar"/>
    <w:qFormat/>
    <w:rsid w:val="00A91CDB"/>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rsid w:val="00A91CDB"/>
    <w:rPr>
      <w:rFonts w:ascii="Cambria" w:eastAsia="Times New Roman" w:hAnsi="Cambria" w:cs="Times New Roman"/>
      <w:color w:val="0000FF"/>
      <w:spacing w:val="5"/>
      <w:sz w:val="52"/>
      <w:szCs w:val="52"/>
      <w:lang w:eastAsia="en-US"/>
    </w:rPr>
  </w:style>
  <w:style w:type="character" w:styleId="Hyperlink">
    <w:name w:val="Hyperlink"/>
    <w:rsid w:val="00A91CDB"/>
    <w:rPr>
      <w:color w:val="0000FF"/>
      <w:u w:val="single"/>
    </w:rPr>
  </w:style>
  <w:style w:type="character" w:customStyle="1" w:styleId="entrytext">
    <w:name w:val="entry text"/>
    <w:rsid w:val="00A91CDB"/>
  </w:style>
  <w:style w:type="character" w:customStyle="1" w:styleId="italicEntrytext">
    <w:name w:val="italicEntry text"/>
    <w:rsid w:val="00A91CDB"/>
    <w:rPr>
      <w:i/>
    </w:rPr>
  </w:style>
  <w:style w:type="paragraph" w:styleId="Footer">
    <w:name w:val="footer"/>
    <w:basedOn w:val="Normal"/>
    <w:link w:val="FooterChar"/>
    <w:rsid w:val="00A91CDB"/>
    <w:pPr>
      <w:tabs>
        <w:tab w:val="center" w:pos="4320"/>
        <w:tab w:val="right" w:pos="8640"/>
      </w:tabs>
    </w:pPr>
    <w:rPr>
      <w:rFonts w:eastAsia="Cambria"/>
      <w:color w:val="auto"/>
      <w:szCs w:val="24"/>
    </w:rPr>
  </w:style>
  <w:style w:type="character" w:customStyle="1" w:styleId="FooterChar">
    <w:name w:val="Footer Char"/>
    <w:basedOn w:val="DefaultParagraphFont"/>
    <w:link w:val="Footer"/>
    <w:rsid w:val="00A91CDB"/>
    <w:rPr>
      <w:rFonts w:ascii="Times New Roman" w:eastAsia="Cambria" w:hAnsi="Times New Roman" w:cs="Times New Roman"/>
      <w:lang w:eastAsia="en-US"/>
    </w:rPr>
  </w:style>
  <w:style w:type="character" w:styleId="PageNumber">
    <w:name w:val="page number"/>
    <w:basedOn w:val="DefaultParagraphFont"/>
    <w:rsid w:val="00A91CDB"/>
  </w:style>
  <w:style w:type="character" w:customStyle="1" w:styleId="apple-converted-space">
    <w:name w:val="apple-converted-space"/>
    <w:basedOn w:val="DefaultParagraphFont"/>
    <w:rsid w:val="00A91CDB"/>
  </w:style>
  <w:style w:type="paragraph" w:styleId="ListParagraph">
    <w:name w:val="List Paragraph"/>
    <w:basedOn w:val="Normal"/>
    <w:uiPriority w:val="34"/>
    <w:qFormat/>
    <w:rsid w:val="00A41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87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sd.ca" TargetMode="External"/><Relationship Id="rId12" Type="http://schemas.openxmlformats.org/officeDocument/2006/relationships/hyperlink" Target="mailto:rob.kozak@ubc.ca" TargetMode="External"/><Relationship Id="rId13" Type="http://schemas.openxmlformats.org/officeDocument/2006/relationships/hyperlink" Target="mailto:amolnar@rightsandresources.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mailto:m.pinedovasquez@cgiar.org" TargetMode="External"/><Relationship Id="rId17" Type="http://schemas.openxmlformats.org/officeDocument/2006/relationships/hyperlink" Target="mailto:map57@columbia.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em.hajjar@gmail.com" TargetMode="External"/><Relationship Id="rId9" Type="http://schemas.openxmlformats.org/officeDocument/2006/relationships/hyperlink" Target="http://www.ecologyandsociety.org/vol17/iss1/art12/" TargetMode="External"/><Relationship Id="rId10" Type="http://schemas.openxmlformats.org/officeDocument/2006/relationships/hyperlink" Target="http://www.cifor.org/nc/online-library/browse/view-publication/publication/36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3876</Words>
  <Characters>22098</Characters>
  <Application>Microsoft Macintosh Word</Application>
  <DocSecurity>0</DocSecurity>
  <Lines>184</Lines>
  <Paragraphs>51</Paragraphs>
  <ScaleCrop>false</ScaleCrop>
  <Company/>
  <LinksUpToDate>false</LinksUpToDate>
  <CharactersWithSpaces>25923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Hajjar</dc:creator>
  <cp:keywords/>
  <dc:description/>
  <cp:lastModifiedBy>R Hajjar</cp:lastModifiedBy>
  <cp:revision>3</cp:revision>
  <dcterms:created xsi:type="dcterms:W3CDTF">2014-07-07T21:53:00Z</dcterms:created>
  <dcterms:modified xsi:type="dcterms:W3CDTF">2014-07-07T22:02:00Z</dcterms:modified>
</cp:coreProperties>
</file>